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321" w:rsidRPr="003D463B" w:rsidRDefault="00126321" w:rsidP="00126321">
      <w:pPr>
        <w:spacing w:line="360" w:lineRule="auto"/>
        <w:rPr>
          <w:rFonts w:ascii="Verdana" w:hAnsi="Verdana"/>
          <w:sz w:val="22"/>
          <w:szCs w:val="22"/>
        </w:rPr>
      </w:pPr>
      <w:r w:rsidRPr="00DD5013">
        <w:rPr>
          <w:rFonts w:ascii="Verdana" w:hAnsi="Verdana"/>
          <w:sz w:val="22"/>
          <w:szCs w:val="22"/>
        </w:rPr>
        <w:t>Ofício PR/FACEP Nº. 0</w:t>
      </w:r>
      <w:r w:rsidR="00DD5013" w:rsidRPr="00DD5013">
        <w:rPr>
          <w:rFonts w:ascii="Verdana" w:hAnsi="Verdana"/>
          <w:sz w:val="22"/>
          <w:szCs w:val="22"/>
          <w:lang w:val="pt-BR"/>
        </w:rPr>
        <w:t>18</w:t>
      </w:r>
      <w:r w:rsidRPr="00DD5013">
        <w:rPr>
          <w:rFonts w:ascii="Verdana" w:hAnsi="Verdana"/>
          <w:sz w:val="22"/>
          <w:szCs w:val="22"/>
        </w:rPr>
        <w:t>.0</w:t>
      </w:r>
      <w:r w:rsidR="00DD5013" w:rsidRPr="00DD5013">
        <w:rPr>
          <w:rFonts w:ascii="Verdana" w:hAnsi="Verdana"/>
          <w:sz w:val="22"/>
          <w:szCs w:val="22"/>
          <w:lang w:val="pt-BR"/>
        </w:rPr>
        <w:t>2</w:t>
      </w:r>
      <w:r w:rsidRPr="00DD5013">
        <w:rPr>
          <w:rFonts w:ascii="Verdana" w:hAnsi="Verdana"/>
          <w:sz w:val="22"/>
          <w:szCs w:val="22"/>
        </w:rPr>
        <w:t>/2024</w:t>
      </w:r>
      <w:r w:rsidRPr="003D463B">
        <w:rPr>
          <w:rFonts w:ascii="Verdana" w:hAnsi="Verdana"/>
          <w:sz w:val="22"/>
          <w:szCs w:val="22"/>
        </w:rPr>
        <w:t xml:space="preserve">           Fortaleza-CE, 0</w:t>
      </w:r>
      <w:r w:rsidR="0097356F">
        <w:rPr>
          <w:rFonts w:ascii="Verdana" w:hAnsi="Verdana"/>
          <w:sz w:val="22"/>
          <w:szCs w:val="22"/>
          <w:lang w:val="pt-BR"/>
        </w:rPr>
        <w:t>6</w:t>
      </w:r>
      <w:r w:rsidRPr="003D463B">
        <w:rPr>
          <w:rFonts w:ascii="Verdana" w:hAnsi="Verdana"/>
          <w:sz w:val="22"/>
          <w:szCs w:val="22"/>
        </w:rPr>
        <w:t xml:space="preserve"> de </w:t>
      </w:r>
      <w:proofErr w:type="spellStart"/>
      <w:r w:rsidR="0097356F">
        <w:rPr>
          <w:rFonts w:ascii="Verdana" w:hAnsi="Verdana"/>
          <w:sz w:val="22"/>
          <w:szCs w:val="22"/>
          <w:lang w:val="pt-BR"/>
        </w:rPr>
        <w:t>fever</w:t>
      </w:r>
      <w:proofErr w:type="spellEnd"/>
      <w:r w:rsidRPr="003D463B">
        <w:rPr>
          <w:rFonts w:ascii="Verdana" w:hAnsi="Verdana"/>
          <w:sz w:val="22"/>
          <w:szCs w:val="22"/>
        </w:rPr>
        <w:t>eiro de 2024.</w:t>
      </w:r>
    </w:p>
    <w:p w:rsidR="00126321" w:rsidRPr="003D463B" w:rsidRDefault="00126321" w:rsidP="00126321">
      <w:pPr>
        <w:spacing w:line="360" w:lineRule="auto"/>
        <w:rPr>
          <w:rFonts w:ascii="Verdana" w:hAnsi="Verdana"/>
          <w:sz w:val="22"/>
          <w:szCs w:val="22"/>
        </w:rPr>
      </w:pPr>
    </w:p>
    <w:p w:rsidR="00153932" w:rsidRPr="00153932" w:rsidRDefault="00153932" w:rsidP="00153932">
      <w:pPr>
        <w:pStyle w:val="NormalWeb"/>
        <w:rPr>
          <w:rFonts w:ascii="Verdana" w:hAnsi="Verdana"/>
          <w:sz w:val="22"/>
          <w:szCs w:val="22"/>
        </w:rPr>
      </w:pPr>
      <w:proofErr w:type="gramStart"/>
      <w:r w:rsidRPr="00DD5013">
        <w:rPr>
          <w:rFonts w:ascii="Verdana" w:hAnsi="Verdana" w:cs="Arial"/>
          <w:sz w:val="22"/>
          <w:szCs w:val="22"/>
          <w:lang w:val="pt-BR"/>
        </w:rPr>
        <w:t>Ao</w:t>
      </w:r>
      <w:r w:rsidRPr="00153932">
        <w:rPr>
          <w:rFonts w:ascii="Verdana" w:hAnsi="Verdana" w:cs="Arial"/>
          <w:b/>
          <w:bCs/>
          <w:sz w:val="22"/>
          <w:szCs w:val="22"/>
          <w:lang w:val="pt-BR"/>
        </w:rPr>
        <w:t xml:space="preserve"> </w:t>
      </w:r>
      <w:r w:rsidR="00126321" w:rsidRPr="0015393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153932">
        <w:rPr>
          <w:rFonts w:ascii="Verdana" w:hAnsi="Verdana" w:cs="Calibri"/>
          <w:sz w:val="22"/>
          <w:szCs w:val="22"/>
        </w:rPr>
        <w:t>Coordenador</w:t>
      </w:r>
      <w:proofErr w:type="gramEnd"/>
      <w:r w:rsidRPr="00153932">
        <w:rPr>
          <w:rFonts w:ascii="Verdana" w:hAnsi="Verdana" w:cs="Calibri"/>
          <w:sz w:val="22"/>
          <w:szCs w:val="22"/>
        </w:rPr>
        <w:t xml:space="preserve"> Geral de Auditoria </w:t>
      </w:r>
    </w:p>
    <w:p w:rsidR="00126321" w:rsidRPr="00153932" w:rsidRDefault="00126321" w:rsidP="00126321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  <w:r w:rsidRPr="00DD5013">
        <w:rPr>
          <w:rFonts w:ascii="Verdana" w:hAnsi="Verdana" w:cs="Arial"/>
          <w:sz w:val="22"/>
          <w:szCs w:val="22"/>
        </w:rPr>
        <w:t>S</w:t>
      </w:r>
      <w:r w:rsidR="00153932" w:rsidRPr="00DD5013">
        <w:rPr>
          <w:rFonts w:ascii="Verdana" w:hAnsi="Verdana" w:cs="Arial"/>
          <w:sz w:val="22"/>
          <w:szCs w:val="22"/>
          <w:lang w:val="pt-BR"/>
        </w:rPr>
        <w:t>r</w:t>
      </w:r>
      <w:r w:rsidR="00153932" w:rsidRPr="00153932">
        <w:rPr>
          <w:rFonts w:ascii="Verdana" w:hAnsi="Verdana" w:cs="Calibri"/>
          <w:sz w:val="22"/>
          <w:szCs w:val="22"/>
        </w:rPr>
        <w:t xml:space="preserve"> Fernando Saulo Pinheiro Nascimento</w:t>
      </w:r>
    </w:p>
    <w:p w:rsidR="00126321" w:rsidRPr="00153932" w:rsidRDefault="00126321" w:rsidP="00126321">
      <w:pPr>
        <w:jc w:val="both"/>
        <w:rPr>
          <w:rFonts w:ascii="Verdana" w:hAnsi="Verdana" w:cs="Arial"/>
          <w:bCs/>
          <w:sz w:val="22"/>
          <w:szCs w:val="22"/>
        </w:rPr>
      </w:pPr>
      <w:r w:rsidRPr="00153932">
        <w:rPr>
          <w:rFonts w:ascii="Verdana" w:hAnsi="Verdana" w:cs="Arial"/>
          <w:bCs/>
          <w:sz w:val="22"/>
          <w:szCs w:val="22"/>
        </w:rPr>
        <w:t>Coordenadoria Geral de Auditoria</w:t>
      </w:r>
    </w:p>
    <w:p w:rsidR="00126321" w:rsidRPr="00153932" w:rsidRDefault="00126321" w:rsidP="00126321">
      <w:pPr>
        <w:jc w:val="both"/>
        <w:rPr>
          <w:rFonts w:ascii="Verdana" w:hAnsi="Verdana" w:cs="Arial"/>
          <w:bCs/>
          <w:sz w:val="22"/>
          <w:szCs w:val="22"/>
        </w:rPr>
      </w:pPr>
      <w:r w:rsidRPr="00153932">
        <w:rPr>
          <w:rFonts w:ascii="Verdana" w:hAnsi="Verdana" w:cs="Arial"/>
          <w:bCs/>
          <w:sz w:val="22"/>
          <w:szCs w:val="22"/>
        </w:rPr>
        <w:t>Universidade Federal do Ceará</w:t>
      </w:r>
    </w:p>
    <w:p w:rsidR="00126321" w:rsidRPr="00153932" w:rsidRDefault="00126321" w:rsidP="00126321">
      <w:pPr>
        <w:jc w:val="both"/>
        <w:rPr>
          <w:rFonts w:ascii="Verdana" w:hAnsi="Verdana" w:cs="Arial"/>
          <w:bCs/>
          <w:sz w:val="22"/>
          <w:szCs w:val="22"/>
        </w:rPr>
      </w:pPr>
      <w:r w:rsidRPr="00153932">
        <w:rPr>
          <w:rFonts w:ascii="Verdana" w:hAnsi="Verdana" w:cs="Arial"/>
          <w:bCs/>
          <w:sz w:val="22"/>
          <w:szCs w:val="22"/>
        </w:rPr>
        <w:t>Endereço: Av. da Universidade, 2853 – Benfica</w:t>
      </w:r>
    </w:p>
    <w:p w:rsidR="00126321" w:rsidRPr="003D463B" w:rsidRDefault="00126321" w:rsidP="00126321">
      <w:pPr>
        <w:jc w:val="both"/>
        <w:rPr>
          <w:rFonts w:ascii="Verdana" w:hAnsi="Verdana" w:cs="Arial"/>
          <w:bCs/>
          <w:sz w:val="22"/>
          <w:szCs w:val="22"/>
        </w:rPr>
      </w:pPr>
      <w:r w:rsidRPr="00153932">
        <w:rPr>
          <w:rFonts w:ascii="Verdana" w:hAnsi="Verdana" w:cs="Arial"/>
          <w:bCs/>
          <w:sz w:val="22"/>
          <w:szCs w:val="22"/>
        </w:rPr>
        <w:t>CEP 60020-181 - Fortaleza – CE</w:t>
      </w:r>
    </w:p>
    <w:p w:rsidR="00126321" w:rsidRPr="003D463B" w:rsidRDefault="00126321" w:rsidP="0012632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26321" w:rsidRPr="003D463B" w:rsidRDefault="00126321" w:rsidP="00126321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3D463B">
        <w:rPr>
          <w:rFonts w:ascii="Verdana" w:hAnsi="Verdana"/>
          <w:b/>
          <w:sz w:val="22"/>
          <w:szCs w:val="22"/>
        </w:rPr>
        <w:t xml:space="preserve">Assunto: Resposta ao Ofício </w:t>
      </w:r>
      <w:r w:rsidR="00153932">
        <w:rPr>
          <w:rFonts w:ascii="Verdana" w:hAnsi="Verdana"/>
          <w:b/>
          <w:sz w:val="22"/>
          <w:szCs w:val="22"/>
          <w:lang w:val="pt-BR"/>
        </w:rPr>
        <w:t>11</w:t>
      </w:r>
      <w:r w:rsidRPr="003D463B">
        <w:rPr>
          <w:rFonts w:ascii="Verdana" w:hAnsi="Verdana"/>
          <w:b/>
          <w:sz w:val="22"/>
          <w:szCs w:val="22"/>
        </w:rPr>
        <w:t>/2024/CGAUD/REITORIA</w:t>
      </w:r>
    </w:p>
    <w:p w:rsidR="003D463B" w:rsidRPr="003D463B" w:rsidRDefault="003D463B" w:rsidP="0012632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D463B" w:rsidRPr="003D463B" w:rsidRDefault="003D463B" w:rsidP="003D463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463B">
        <w:rPr>
          <w:rFonts w:ascii="Verdana" w:hAnsi="Verdana" w:cs="Arial"/>
          <w:bCs/>
          <w:sz w:val="22"/>
          <w:szCs w:val="22"/>
          <w:lang w:val="pt-BR"/>
        </w:rPr>
        <w:t xml:space="preserve">        </w:t>
      </w:r>
      <w:r w:rsidRPr="003D463B">
        <w:rPr>
          <w:rFonts w:ascii="Verdana" w:hAnsi="Verdana" w:cs="Arial"/>
          <w:bCs/>
          <w:sz w:val="22"/>
          <w:szCs w:val="22"/>
        </w:rPr>
        <w:t>Senhor Coordenador</w:t>
      </w:r>
      <w:r w:rsidRPr="003D463B">
        <w:rPr>
          <w:rFonts w:ascii="Verdana" w:hAnsi="Verdana"/>
          <w:sz w:val="22"/>
          <w:szCs w:val="22"/>
        </w:rPr>
        <w:t>,</w:t>
      </w:r>
    </w:p>
    <w:p w:rsidR="003D463B" w:rsidRPr="003D463B" w:rsidRDefault="003D463B" w:rsidP="0012632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26321" w:rsidRPr="00153932" w:rsidRDefault="003D463B" w:rsidP="003D463B">
      <w:pPr>
        <w:spacing w:line="360" w:lineRule="auto"/>
        <w:ind w:firstLine="720"/>
        <w:jc w:val="both"/>
        <w:rPr>
          <w:rFonts w:ascii="Verdana" w:hAnsi="Verdana"/>
          <w:sz w:val="22"/>
          <w:szCs w:val="22"/>
          <w:lang w:val="pt-BR"/>
        </w:rPr>
      </w:pPr>
      <w:r w:rsidRPr="003D463B">
        <w:rPr>
          <w:rFonts w:ascii="Verdana" w:hAnsi="Verdana"/>
          <w:sz w:val="22"/>
          <w:szCs w:val="22"/>
        </w:rPr>
        <w:t>Cumprimentando-</w:t>
      </w:r>
      <w:r w:rsidR="00153932">
        <w:rPr>
          <w:rFonts w:ascii="Verdana" w:hAnsi="Verdana"/>
          <w:sz w:val="22"/>
          <w:szCs w:val="22"/>
          <w:lang w:val="pt-BR"/>
        </w:rPr>
        <w:t>o</w:t>
      </w:r>
      <w:r w:rsidRPr="003D463B">
        <w:rPr>
          <w:rFonts w:ascii="Verdana" w:hAnsi="Verdana"/>
          <w:sz w:val="22"/>
          <w:szCs w:val="22"/>
        </w:rPr>
        <w:t xml:space="preserve"> cordialmente, vimos, por meio deste documento, respeitosamente, apresentar manifestação e encaminhar outras informações a seguir</w:t>
      </w:r>
      <w:r w:rsidRPr="003D463B">
        <w:rPr>
          <w:rFonts w:ascii="Verdana" w:hAnsi="Verdana"/>
          <w:color w:val="000000" w:themeColor="text1"/>
          <w:sz w:val="22"/>
          <w:szCs w:val="22"/>
        </w:rPr>
        <w:t xml:space="preserve">, em resposta ao </w:t>
      </w:r>
      <w:r w:rsidRPr="003D463B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Ofício </w:t>
      </w:r>
      <w:r w:rsidR="00153932">
        <w:rPr>
          <w:rFonts w:ascii="Verdana" w:hAnsi="Verdana"/>
          <w:b/>
          <w:sz w:val="22"/>
          <w:szCs w:val="22"/>
          <w:lang w:val="pt-BR"/>
        </w:rPr>
        <w:t>11</w:t>
      </w:r>
      <w:r w:rsidR="00153932" w:rsidRPr="003D463B">
        <w:rPr>
          <w:rFonts w:ascii="Verdana" w:hAnsi="Verdana"/>
          <w:b/>
          <w:sz w:val="22"/>
          <w:szCs w:val="22"/>
        </w:rPr>
        <w:t>/2024/CGAUD/REITORIA</w:t>
      </w:r>
      <w:r w:rsidR="00153932">
        <w:rPr>
          <w:rFonts w:ascii="Verdana" w:hAnsi="Verdana"/>
          <w:b/>
          <w:sz w:val="22"/>
          <w:szCs w:val="22"/>
          <w:lang w:val="pt-BR"/>
        </w:rPr>
        <w:t>.</w:t>
      </w:r>
    </w:p>
    <w:p w:rsidR="00126321" w:rsidRPr="00ED67A8" w:rsidRDefault="00126321" w:rsidP="00126321">
      <w:pPr>
        <w:spacing w:before="100" w:beforeAutospacing="1" w:after="100" w:afterAutospacing="1" w:line="360" w:lineRule="auto"/>
        <w:ind w:firstLine="720"/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</w:pPr>
      <w:r w:rsidRPr="00126321"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  <w:t>Para melhor organização, nos reportamos às Constatações apontadas no documento em referência</w:t>
      </w:r>
      <w:r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8600"/>
      </w:tblGrid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ão</w:t>
            </w:r>
            <w:r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  <w:t>/N</w:t>
            </w:r>
            <w:r w:rsidRPr="00126321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vertAlign w:val="superscript"/>
                <w:lang w:val="pt-BR"/>
                <w14:ligatures w14:val="none"/>
              </w:rPr>
              <w:t>o</w:t>
            </w:r>
            <w:r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  <w:t>.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126321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2C0253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CONTEÚDO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03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:lang w:val="pt-BR"/>
                <w14:ligatures w14:val="none"/>
              </w:rPr>
            </w:pPr>
            <w:r w:rsidRPr="002C0253">
              <w:rPr>
                <w:rFonts w:ascii="Verdana" w:hAnsi="Verdana"/>
                <w:sz w:val="20"/>
                <w:szCs w:val="20"/>
              </w:rPr>
              <w:t xml:space="preserve">Cumprimento parcial do item </w:t>
            </w:r>
            <w:r w:rsidRPr="002C0253">
              <w:rPr>
                <w:rFonts w:ascii="Verdana" w:hAnsi="Verdana"/>
                <w:b/>
                <w:bCs/>
                <w:sz w:val="20"/>
                <w:szCs w:val="20"/>
              </w:rPr>
              <w:t>9.4.1</w:t>
            </w:r>
            <w:r w:rsidR="0015393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.3 e 9.4.1.4</w:t>
            </w:r>
            <w:r w:rsidRPr="002C0253">
              <w:rPr>
                <w:rFonts w:ascii="Verdana" w:hAnsi="Verdana"/>
                <w:sz w:val="20"/>
                <w:szCs w:val="20"/>
              </w:rPr>
              <w:t xml:space="preserve"> do acórdão</w:t>
            </w:r>
            <w:r w:rsidRPr="002C0253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</w:t>
            </w:r>
            <w:r w:rsidRPr="00153932">
              <w:rPr>
                <w:rFonts w:ascii="Verdana" w:eastAsia="Times New Roman" w:hAnsi="Verdana" w:cs="Times New Roman"/>
                <w:kern w:val="0"/>
                <w:sz w:val="20"/>
                <w:szCs w:val="20"/>
                <w:vertAlign w:val="superscript"/>
                <w14:ligatures w14:val="none"/>
              </w:rPr>
              <w:t>o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1178/2018-Plenário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6321" w:rsidRPr="00ED67A8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ão 04 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6321" w:rsidRPr="00ED67A8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Cumprimento parcial do item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9.4.2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e subitens do acórdão n</w:t>
            </w:r>
            <w:r w:rsidRPr="00153932">
              <w:rPr>
                <w:rFonts w:ascii="Verdana" w:eastAsia="Times New Roman" w:hAnsi="Verdana" w:cs="Times New Roman"/>
                <w:kern w:val="0"/>
                <w:sz w:val="20"/>
                <w:szCs w:val="20"/>
                <w:vertAlign w:val="superscript"/>
                <w14:ligatures w14:val="none"/>
              </w:rPr>
              <w:t>o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1178/2018-Plenário. 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6321" w:rsidRPr="00ED67A8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ão 05 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26321" w:rsidRPr="00ED67A8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Fragilidade no acompanhamento concomitante da execuc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físico-financeira dos projetos/contratos/conve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̂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nios da FACEP, em desatendimento aos itens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9.4.3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e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9.4.4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do acórdão </w:t>
            </w:r>
            <w:r w:rsidR="00153932"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</w:t>
            </w:r>
            <w:r w:rsidR="00153932" w:rsidRPr="00153932">
              <w:rPr>
                <w:rFonts w:ascii="Verdana" w:eastAsia="Times New Roman" w:hAnsi="Verdana" w:cs="Times New Roman"/>
                <w:kern w:val="0"/>
                <w:sz w:val="20"/>
                <w:szCs w:val="20"/>
                <w:vertAlign w:val="superscript"/>
                <w14:ligatures w14:val="none"/>
              </w:rPr>
              <w:t>o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1178/2018-Plenário. 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:lang w:val="pt-BR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0</w:t>
            </w:r>
            <w:r w:rsidRPr="002C0253">
              <w:rPr>
                <w:rFonts w:ascii="Verdana" w:eastAsia="Times New Roman" w:hAnsi="Verdana" w:cs="Times New Roman"/>
                <w:kern w:val="0"/>
                <w:sz w:val="20"/>
                <w:szCs w:val="20"/>
                <w:lang w:val="pt-BR"/>
                <w14:ligatures w14:val="none"/>
              </w:rPr>
              <w:t>6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:lang w:val="pt-BR"/>
                <w14:ligatures w14:val="none"/>
              </w:rPr>
            </w:pPr>
            <w:r w:rsidRPr="002C0253">
              <w:rPr>
                <w:rFonts w:ascii="Verdana" w:hAnsi="Verdana"/>
                <w:sz w:val="20"/>
                <w:szCs w:val="20"/>
              </w:rPr>
              <w:t>Fragilidade na divulgac</w:t>
            </w:r>
            <w:r w:rsidRPr="002C0253">
              <w:rPr>
                <w:rFonts w:ascii="Arial" w:hAnsi="Arial" w:cs="Arial"/>
                <w:sz w:val="20"/>
                <w:szCs w:val="20"/>
              </w:rPr>
              <w:t>̧</w:t>
            </w:r>
            <w:r w:rsidRPr="002C0253">
              <w:rPr>
                <w:rFonts w:ascii="Verdana" w:hAnsi="Verdana"/>
                <w:sz w:val="20"/>
                <w:szCs w:val="20"/>
              </w:rPr>
              <w:t>ão de informac</w:t>
            </w:r>
            <w:r w:rsidRPr="002C0253">
              <w:rPr>
                <w:rFonts w:ascii="Arial" w:hAnsi="Arial" w:cs="Arial"/>
                <w:sz w:val="20"/>
                <w:szCs w:val="20"/>
              </w:rPr>
              <w:t>̧</w:t>
            </w:r>
            <w:r w:rsidRPr="002C0253">
              <w:rPr>
                <w:rFonts w:ascii="Verdana" w:hAnsi="Verdana"/>
                <w:sz w:val="20"/>
                <w:szCs w:val="20"/>
              </w:rPr>
              <w:t>ões sobre agentes</w:t>
            </w:r>
            <w:r w:rsidRPr="002C0253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r w:rsidRPr="002C0253">
              <w:rPr>
                <w:rFonts w:ascii="Verdana" w:hAnsi="Verdana"/>
                <w:sz w:val="20"/>
                <w:szCs w:val="20"/>
              </w:rPr>
              <w:t>participantes de projetos da FACEP, em desatendimento ao</w:t>
            </w:r>
            <w:r w:rsidRPr="002C0253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r w:rsidRPr="002C0253">
              <w:rPr>
                <w:rFonts w:ascii="Verdana" w:hAnsi="Verdana"/>
                <w:sz w:val="20"/>
                <w:szCs w:val="20"/>
              </w:rPr>
              <w:t xml:space="preserve">item </w:t>
            </w:r>
            <w:r w:rsidRPr="002C0253">
              <w:rPr>
                <w:rFonts w:ascii="Verdana" w:hAnsi="Verdana"/>
                <w:b/>
                <w:bCs/>
                <w:sz w:val="20"/>
                <w:szCs w:val="20"/>
              </w:rPr>
              <w:t>9.4.5</w:t>
            </w:r>
            <w:r w:rsidRPr="002C0253">
              <w:rPr>
                <w:rFonts w:ascii="Verdana" w:hAnsi="Verdana"/>
                <w:sz w:val="20"/>
                <w:szCs w:val="20"/>
              </w:rPr>
              <w:t xml:space="preserve"> do acórdão n</w:t>
            </w:r>
            <w:r w:rsidRPr="00153932">
              <w:rPr>
                <w:rFonts w:ascii="Verdana" w:hAnsi="Verdana"/>
                <w:sz w:val="20"/>
                <w:szCs w:val="20"/>
                <w:vertAlign w:val="superscript"/>
              </w:rPr>
              <w:t>o</w:t>
            </w:r>
            <w:r w:rsidRPr="002C0253">
              <w:rPr>
                <w:rFonts w:ascii="Verdana" w:hAnsi="Verdana"/>
                <w:sz w:val="20"/>
                <w:szCs w:val="20"/>
              </w:rPr>
              <w:t xml:space="preserve"> 1178/2018-Plenário.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07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Ause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̂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ncia de dados das selec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ões públicas e contratac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ões diretas para aquisic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de bens e contratac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de obras e servic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os, com dados sobre o certame, contrato e aditivos no Portal da Transpare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̂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ncia da FACEP, em desatendimento aos itens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9.4.6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e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9.4.7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do acórdão no 1178/2018-Plenário.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</w:t>
            </w:r>
            <w:r w:rsidRPr="002C0253">
              <w:rPr>
                <w:rFonts w:ascii="Verdana" w:eastAsia="Times New Roman" w:hAnsi="Verdana" w:cs="Times New Roman"/>
                <w:kern w:val="0"/>
                <w:sz w:val="20"/>
                <w:szCs w:val="20"/>
                <w:lang w:val="pt-BR"/>
                <w14:ligatures w14:val="none"/>
              </w:rPr>
              <w:t xml:space="preserve"> 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08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Ause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̂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ncia da divulgac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dos relatórios semestrais de execuc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e prestac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ões de contas dos contratos previstos no art. 4</w:t>
            </w:r>
            <w:r w:rsidRPr="00153932">
              <w:rPr>
                <w:rFonts w:ascii="Verdana" w:eastAsia="Times New Roman" w:hAnsi="Verdana" w:cs="Times New Roman"/>
                <w:kern w:val="0"/>
                <w:sz w:val="20"/>
                <w:szCs w:val="20"/>
                <w:vertAlign w:val="superscript"/>
                <w14:ligatures w14:val="none"/>
              </w:rPr>
              <w:t>o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 da lei no 8.958/1994</w:t>
            </w:r>
          </w:p>
        </w:tc>
      </w:tr>
      <w:tr w:rsidR="00126321" w:rsidRPr="002C0253" w:rsidTr="00F8506A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Constatac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09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6321" w:rsidRPr="002C0253" w:rsidRDefault="00126321" w:rsidP="00ED67A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</w:pP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Ause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̂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ncia de divulgac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de metas propostas e indicadores de resultado e de impacto, dos relatórios de gestão anuais, do acesso à íntegra das demonstrac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ões contábeis e da publicac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ão dos relatórios de fiscalizac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ões, auditorias, inspec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>ões e avaliac</w:t>
            </w:r>
            <w:r w:rsidRPr="00ED67A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̧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ões de desempenho, em desatendimento aos itens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9.4.10, 9.4.11</w:t>
            </w:r>
            <w:r w:rsidR="00153932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:lang w:val="pt-BR"/>
                <w14:ligatures w14:val="none"/>
              </w:rPr>
              <w:t xml:space="preserve"> </w:t>
            </w:r>
            <w:r w:rsidRPr="00ED67A8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e 9.4.15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do acórdão n</w:t>
            </w:r>
            <w:r w:rsidRPr="00153932">
              <w:rPr>
                <w:rFonts w:ascii="Verdana" w:eastAsia="Times New Roman" w:hAnsi="Verdana" w:cs="Times New Roman"/>
                <w:kern w:val="0"/>
                <w:sz w:val="20"/>
                <w:szCs w:val="20"/>
                <w:vertAlign w:val="superscript"/>
                <w14:ligatures w14:val="none"/>
              </w:rPr>
              <w:t>o</w:t>
            </w:r>
            <w:r w:rsidRPr="00ED67A8">
              <w:rPr>
                <w:rFonts w:ascii="Verdana" w:eastAsia="Times New Roman" w:hAnsi="Verdana" w:cs="Times New Roman"/>
                <w:kern w:val="0"/>
                <w:sz w:val="20"/>
                <w:szCs w:val="20"/>
                <w14:ligatures w14:val="none"/>
              </w:rPr>
              <w:t xml:space="preserve"> 1178/2018- Plenário.</w:t>
            </w:r>
          </w:p>
        </w:tc>
      </w:tr>
    </w:tbl>
    <w:p w:rsidR="00CF3BB2" w:rsidRDefault="00CF3BB2"/>
    <w:p w:rsidR="00F8506A" w:rsidRDefault="00F8506A" w:rsidP="00DA3CF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kern w:val="0"/>
          <w:sz w:val="22"/>
          <w:szCs w:val="22"/>
          <w:lang w:val="pt-BR"/>
          <w14:ligatures w14:val="none"/>
        </w:rPr>
      </w:pPr>
    </w:p>
    <w:p w:rsidR="003D463B" w:rsidRDefault="003D463B" w:rsidP="00DA3CF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kern w:val="0"/>
          <w:sz w:val="22"/>
          <w:szCs w:val="22"/>
          <w:lang w:val="pt-BR"/>
          <w14:ligatures w14:val="none"/>
        </w:rPr>
      </w:pPr>
    </w:p>
    <w:p w:rsidR="00011A38" w:rsidRDefault="00F8506A" w:rsidP="00DA3CF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kern w:val="0"/>
          <w:sz w:val="22"/>
          <w:szCs w:val="22"/>
          <w:lang w:val="pt-BR"/>
          <w14:ligatures w14:val="none"/>
        </w:rPr>
      </w:pPr>
      <w:r>
        <w:rPr>
          <w:rFonts w:ascii="Verdana" w:eastAsia="Times New Roman" w:hAnsi="Verdana" w:cs="Times New Roman"/>
          <w:b/>
          <w:bCs/>
          <w:kern w:val="0"/>
          <w:sz w:val="22"/>
          <w:szCs w:val="22"/>
          <w:lang w:val="pt-BR"/>
          <w14:ligatures w14:val="none"/>
        </w:rPr>
        <w:lastRenderedPageBreak/>
        <w:t>MANIFESTAÇÃO</w:t>
      </w:r>
      <w:r w:rsidR="00153932">
        <w:rPr>
          <w:rFonts w:ascii="Verdana" w:eastAsia="Times New Roman" w:hAnsi="Verdana" w:cs="Times New Roman"/>
          <w:b/>
          <w:bCs/>
          <w:kern w:val="0"/>
          <w:sz w:val="22"/>
          <w:szCs w:val="22"/>
          <w:lang w:val="pt-BR"/>
          <w14:ligatures w14:val="none"/>
        </w:rPr>
        <w:t>: PLANO DE AÇÃO</w:t>
      </w:r>
    </w:p>
    <w:p w:rsidR="00CF2E34" w:rsidRDefault="00153932" w:rsidP="001C1C58">
      <w:pPr>
        <w:pStyle w:val="NormalWeb"/>
        <w:ind w:firstLine="720"/>
        <w:jc w:val="both"/>
        <w:rPr>
          <w:rFonts w:ascii="Verdana" w:hAnsi="Verdana" w:cs="Calibri"/>
          <w:sz w:val="22"/>
          <w:szCs w:val="22"/>
        </w:rPr>
      </w:pPr>
      <w:r w:rsidRPr="00CF2E34">
        <w:rPr>
          <w:rFonts w:ascii="Verdana" w:hAnsi="Verdana" w:cs="Calibri"/>
          <w:sz w:val="22"/>
          <w:szCs w:val="22"/>
          <w:lang w:val="pt-BR"/>
        </w:rPr>
        <w:t>Considerando que a</w:t>
      </w:r>
      <w:r w:rsidRPr="00CF2E34">
        <w:rPr>
          <w:rFonts w:ascii="Verdana" w:hAnsi="Verdana" w:cs="Calibri"/>
          <w:sz w:val="22"/>
          <w:szCs w:val="22"/>
        </w:rPr>
        <w:t>pós a análise das evid</w:t>
      </w:r>
      <w:r w:rsidR="00CF2E34" w:rsidRPr="00CF2E34">
        <w:rPr>
          <w:rFonts w:ascii="Verdana" w:hAnsi="Verdana" w:cs="Arial"/>
          <w:sz w:val="22"/>
          <w:szCs w:val="22"/>
        </w:rPr>
        <w:t>ê</w:t>
      </w:r>
      <w:r w:rsidRPr="00CF2E34">
        <w:rPr>
          <w:rFonts w:ascii="Verdana" w:hAnsi="Verdana" w:cs="Calibri"/>
          <w:sz w:val="22"/>
          <w:szCs w:val="22"/>
        </w:rPr>
        <w:t>ncias e aplicac</w:t>
      </w:r>
      <w:r w:rsidRPr="00CF2E34">
        <w:rPr>
          <w:rFonts w:ascii="Arial" w:hAnsi="Arial" w:cs="Arial"/>
          <w:sz w:val="22"/>
          <w:szCs w:val="22"/>
        </w:rPr>
        <w:t>̧</w:t>
      </w:r>
      <w:r w:rsidRPr="00CF2E34">
        <w:rPr>
          <w:rFonts w:ascii="Verdana" w:hAnsi="Verdana" w:cs="Calibri"/>
          <w:sz w:val="22"/>
          <w:szCs w:val="22"/>
        </w:rPr>
        <w:t xml:space="preserve">ão das técnicas de auditoria, o relatório </w:t>
      </w:r>
      <w:r w:rsidR="00CF2E34" w:rsidRPr="00CF2E34">
        <w:rPr>
          <w:rFonts w:ascii="Verdana" w:hAnsi="Verdana" w:cs="Calibri"/>
          <w:b/>
          <w:bCs/>
          <w:sz w:val="22"/>
          <w:szCs w:val="22"/>
        </w:rPr>
        <w:t>Relatório Final n</w:t>
      </w:r>
      <w:r w:rsidR="00CF2E34" w:rsidRPr="00CF2E34">
        <w:rPr>
          <w:rFonts w:ascii="Verdana" w:hAnsi="Verdana" w:cs="Calibri"/>
          <w:b/>
          <w:bCs/>
          <w:sz w:val="22"/>
          <w:szCs w:val="22"/>
          <w:vertAlign w:val="superscript"/>
        </w:rPr>
        <w:t>o</w:t>
      </w:r>
      <w:r w:rsidR="00CF2E34" w:rsidRPr="00CF2E34">
        <w:rPr>
          <w:rFonts w:ascii="Verdana" w:hAnsi="Verdana" w:cs="Calibri"/>
          <w:b/>
          <w:bCs/>
          <w:sz w:val="22"/>
          <w:szCs w:val="22"/>
        </w:rPr>
        <w:t xml:space="preserve"> 010/2023 - Transpare</w:t>
      </w:r>
      <w:r w:rsidR="00CF2E34" w:rsidRPr="00CF2E34">
        <w:rPr>
          <w:rFonts w:ascii="Arial" w:hAnsi="Arial" w:cs="Arial"/>
          <w:b/>
          <w:bCs/>
          <w:sz w:val="22"/>
          <w:szCs w:val="22"/>
        </w:rPr>
        <w:t>̂</w:t>
      </w:r>
      <w:r w:rsidR="00CF2E34" w:rsidRPr="00CF2E34">
        <w:rPr>
          <w:rFonts w:ascii="Verdana" w:hAnsi="Verdana" w:cs="Calibri"/>
          <w:b/>
          <w:bCs/>
          <w:sz w:val="22"/>
          <w:szCs w:val="22"/>
        </w:rPr>
        <w:t>ncia no relacionamento da UFC e Fundac</w:t>
      </w:r>
      <w:r w:rsidR="00CF2E34" w:rsidRPr="00CF2E34">
        <w:rPr>
          <w:rFonts w:ascii="Arial" w:hAnsi="Arial" w:cs="Arial"/>
          <w:b/>
          <w:bCs/>
          <w:sz w:val="22"/>
          <w:szCs w:val="22"/>
        </w:rPr>
        <w:t>̧</w:t>
      </w:r>
      <w:r w:rsidR="00CF2E34" w:rsidRPr="00CF2E34">
        <w:rPr>
          <w:rFonts w:ascii="Verdana" w:hAnsi="Verdana" w:cs="Calibri"/>
          <w:b/>
          <w:bCs/>
          <w:sz w:val="22"/>
          <w:szCs w:val="22"/>
        </w:rPr>
        <w:t xml:space="preserve">ões </w:t>
      </w:r>
      <w:r w:rsidR="00DD5013">
        <w:rPr>
          <w:rFonts w:ascii="Verdana" w:hAnsi="Verdana" w:cs="Calibri"/>
          <w:sz w:val="22"/>
          <w:szCs w:val="22"/>
          <w:lang w:val="pt-BR"/>
        </w:rPr>
        <w:t>apresenta</w:t>
      </w:r>
      <w:r w:rsidRPr="00CF2E34">
        <w:rPr>
          <w:rFonts w:ascii="Verdana" w:hAnsi="Verdana" w:cs="Calibri"/>
          <w:sz w:val="22"/>
          <w:szCs w:val="22"/>
        </w:rPr>
        <w:t xml:space="preserve"> recomendac</w:t>
      </w:r>
      <w:r w:rsidRPr="00CF2E34">
        <w:rPr>
          <w:rFonts w:ascii="Arial" w:hAnsi="Arial" w:cs="Arial"/>
          <w:sz w:val="22"/>
          <w:szCs w:val="22"/>
        </w:rPr>
        <w:t>̧</w:t>
      </w:r>
      <w:r w:rsidRPr="00CF2E34">
        <w:rPr>
          <w:rFonts w:ascii="Verdana" w:hAnsi="Verdana" w:cs="Calibri"/>
          <w:sz w:val="22"/>
          <w:szCs w:val="22"/>
        </w:rPr>
        <w:t xml:space="preserve">ões específicas que </w:t>
      </w:r>
      <w:r w:rsidR="00DD5013">
        <w:rPr>
          <w:rFonts w:ascii="Verdana" w:hAnsi="Verdana" w:cs="Calibri"/>
          <w:sz w:val="22"/>
          <w:szCs w:val="22"/>
          <w:lang w:val="pt-BR"/>
        </w:rPr>
        <w:t>contém</w:t>
      </w:r>
      <w:r w:rsidRPr="00CF2E34">
        <w:rPr>
          <w:rFonts w:ascii="Verdana" w:hAnsi="Verdana" w:cs="Calibri"/>
          <w:sz w:val="22"/>
          <w:szCs w:val="22"/>
        </w:rPr>
        <w:t xml:space="preserve"> sugest</w:t>
      </w:r>
      <w:r w:rsidR="00CF2E34" w:rsidRPr="00CF2E34">
        <w:rPr>
          <w:rFonts w:ascii="Verdana" w:hAnsi="Verdana" w:cs="Calibri"/>
          <w:sz w:val="22"/>
          <w:szCs w:val="22"/>
        </w:rPr>
        <w:t>õ</w:t>
      </w:r>
      <w:r w:rsidR="00CF2E34" w:rsidRPr="00CF2E34">
        <w:rPr>
          <w:rFonts w:ascii="Verdana" w:hAnsi="Verdana" w:cs="Calibri"/>
          <w:sz w:val="22"/>
          <w:szCs w:val="22"/>
          <w:lang w:val="pt-BR"/>
        </w:rPr>
        <w:t>es</w:t>
      </w:r>
      <w:r w:rsidRPr="00CF2E34">
        <w:rPr>
          <w:rFonts w:ascii="Verdana" w:hAnsi="Verdana" w:cs="Calibri"/>
          <w:sz w:val="22"/>
          <w:szCs w:val="22"/>
        </w:rPr>
        <w:t xml:space="preserve"> de melhoramento para os controles internos e de fortalecimento das práticas de governanc</w:t>
      </w:r>
      <w:r w:rsidRPr="00CF2E34">
        <w:rPr>
          <w:rFonts w:ascii="Arial" w:hAnsi="Arial" w:cs="Arial"/>
          <w:sz w:val="22"/>
          <w:szCs w:val="22"/>
        </w:rPr>
        <w:t>̧</w:t>
      </w:r>
      <w:r w:rsidRPr="00CF2E34">
        <w:rPr>
          <w:rFonts w:ascii="Verdana" w:hAnsi="Verdana" w:cs="Calibri"/>
          <w:sz w:val="22"/>
          <w:szCs w:val="22"/>
        </w:rPr>
        <w:t>a da</w:t>
      </w:r>
      <w:r w:rsidR="00CF2E34" w:rsidRPr="00CF2E34">
        <w:rPr>
          <w:rFonts w:ascii="Verdana" w:hAnsi="Verdana" w:cs="Calibri"/>
          <w:sz w:val="22"/>
          <w:szCs w:val="22"/>
          <w:lang w:val="pt-BR"/>
        </w:rPr>
        <w:t>s</w:t>
      </w:r>
      <w:r w:rsidRPr="00CF2E34">
        <w:rPr>
          <w:rFonts w:ascii="Verdana" w:hAnsi="Verdana" w:cs="Calibri"/>
          <w:sz w:val="22"/>
          <w:szCs w:val="22"/>
        </w:rPr>
        <w:t xml:space="preserve"> unidade</w:t>
      </w:r>
      <w:r w:rsidR="00CF2E34" w:rsidRPr="00CF2E34">
        <w:rPr>
          <w:rFonts w:ascii="Verdana" w:hAnsi="Verdana" w:cs="Calibri"/>
          <w:sz w:val="22"/>
          <w:szCs w:val="22"/>
          <w:lang w:val="pt-BR"/>
        </w:rPr>
        <w:t>s</w:t>
      </w:r>
      <w:r w:rsidRPr="00CF2E34">
        <w:rPr>
          <w:rFonts w:ascii="Verdana" w:hAnsi="Verdana" w:cs="Calibri"/>
          <w:sz w:val="22"/>
          <w:szCs w:val="22"/>
        </w:rPr>
        <w:t xml:space="preserve"> auditada</w:t>
      </w:r>
      <w:r w:rsidR="00CF2E34" w:rsidRPr="00CF2E34">
        <w:rPr>
          <w:rFonts w:ascii="Verdana" w:hAnsi="Verdana" w:cs="Calibri"/>
          <w:sz w:val="22"/>
          <w:szCs w:val="22"/>
          <w:lang w:val="pt-BR"/>
        </w:rPr>
        <w:t xml:space="preserve">s, e ainda, que </w:t>
      </w:r>
      <w:r w:rsidRPr="00CF2E34">
        <w:rPr>
          <w:rFonts w:ascii="Verdana" w:hAnsi="Verdana" w:cs="Calibri"/>
          <w:sz w:val="22"/>
          <w:szCs w:val="22"/>
        </w:rPr>
        <w:t>as recomendac</w:t>
      </w:r>
      <w:r w:rsidRPr="00CF2E34">
        <w:rPr>
          <w:rFonts w:ascii="Arial" w:hAnsi="Arial" w:cs="Arial"/>
          <w:sz w:val="22"/>
          <w:szCs w:val="22"/>
        </w:rPr>
        <w:t>̧</w:t>
      </w:r>
      <w:r w:rsidRPr="00CF2E34">
        <w:rPr>
          <w:rFonts w:ascii="Verdana" w:hAnsi="Verdana" w:cs="Calibri"/>
          <w:sz w:val="22"/>
          <w:szCs w:val="22"/>
        </w:rPr>
        <w:t xml:space="preserve">ões </w:t>
      </w:r>
      <w:r w:rsidRPr="00CF2E34">
        <w:rPr>
          <w:rFonts w:ascii="Verdana" w:hAnsi="Verdana" w:cs="Calibri"/>
          <w:b/>
          <w:bCs/>
          <w:sz w:val="22"/>
          <w:szCs w:val="22"/>
        </w:rPr>
        <w:t>não são dotadas de caráter co</w:t>
      </w:r>
      <w:r w:rsidR="00DD5013">
        <w:rPr>
          <w:rFonts w:ascii="Verdana" w:hAnsi="Verdana" w:cs="Calibri"/>
          <w:b/>
          <w:bCs/>
          <w:sz w:val="22"/>
          <w:szCs w:val="22"/>
          <w:lang w:val="pt-BR"/>
        </w:rPr>
        <w:t>a</w:t>
      </w:r>
      <w:r w:rsidRPr="00CF2E34">
        <w:rPr>
          <w:rFonts w:ascii="Verdana" w:hAnsi="Verdana" w:cs="Calibri"/>
          <w:b/>
          <w:bCs/>
          <w:sz w:val="22"/>
          <w:szCs w:val="22"/>
        </w:rPr>
        <w:t>gente e de atendimento compulsório</w:t>
      </w:r>
      <w:r w:rsidRPr="00CF2E34">
        <w:rPr>
          <w:rFonts w:ascii="Verdana" w:hAnsi="Verdana" w:cs="Calibri"/>
          <w:sz w:val="22"/>
          <w:szCs w:val="22"/>
        </w:rPr>
        <w:t>, podendo ser avaliadas pela unidade auditada</w:t>
      </w:r>
      <w:r w:rsidR="00CF2E34">
        <w:rPr>
          <w:rFonts w:ascii="Verdana" w:hAnsi="Verdana" w:cs="Calibri"/>
          <w:sz w:val="22"/>
          <w:szCs w:val="22"/>
          <w:lang w:val="pt-BR"/>
        </w:rPr>
        <w:t>, a FACEP apresenta Plano de A</w:t>
      </w:r>
      <w:r w:rsidR="00DD5013">
        <w:rPr>
          <w:rFonts w:ascii="Verdana" w:hAnsi="Verdana" w:cs="Calibri"/>
          <w:sz w:val="22"/>
          <w:szCs w:val="22"/>
          <w:lang w:val="pt-BR"/>
        </w:rPr>
        <w:t>ç</w:t>
      </w:r>
      <w:r w:rsidR="00CF2E34">
        <w:rPr>
          <w:rFonts w:ascii="Verdana" w:hAnsi="Verdana" w:cs="Calibri"/>
          <w:sz w:val="22"/>
          <w:szCs w:val="22"/>
          <w:lang w:val="pt-BR"/>
        </w:rPr>
        <w:t>ão a seguir detalhado.</w:t>
      </w:r>
      <w:r w:rsidRPr="00CF2E34">
        <w:rPr>
          <w:rFonts w:ascii="Verdana" w:hAnsi="Verdana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598"/>
        <w:gridCol w:w="1910"/>
        <w:gridCol w:w="2006"/>
        <w:gridCol w:w="2015"/>
        <w:gridCol w:w="1890"/>
      </w:tblGrid>
      <w:tr w:rsidR="000001DD" w:rsidRPr="001C1C58" w:rsidTr="00573BEB">
        <w:tc>
          <w:tcPr>
            <w:tcW w:w="1371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</w:t>
            </w:r>
            <w:r w:rsidRPr="001C1C58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pt-BR"/>
              </w:rPr>
              <w:t>o</w:t>
            </w: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. do Relatório de Auditoria</w:t>
            </w:r>
          </w:p>
        </w:tc>
        <w:tc>
          <w:tcPr>
            <w:tcW w:w="1598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</w:t>
            </w:r>
            <w:r w:rsidRPr="001C1C58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pt-BR"/>
              </w:rPr>
              <w:t>o</w:t>
            </w: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. da Constatação</w:t>
            </w:r>
          </w:p>
        </w:tc>
        <w:tc>
          <w:tcPr>
            <w:tcW w:w="1910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</w:t>
            </w:r>
            <w:r w:rsidRPr="001C1C58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pt-BR"/>
              </w:rPr>
              <w:t>o</w:t>
            </w: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. da Recomendação</w:t>
            </w:r>
          </w:p>
        </w:tc>
        <w:tc>
          <w:tcPr>
            <w:tcW w:w="2006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Avaliação da Recomendação</w:t>
            </w:r>
          </w:p>
        </w:tc>
        <w:tc>
          <w:tcPr>
            <w:tcW w:w="2015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Tratamento da Recomendação</w:t>
            </w:r>
          </w:p>
        </w:tc>
        <w:tc>
          <w:tcPr>
            <w:tcW w:w="1890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Cronograma de ação ou justificativa</w:t>
            </w:r>
          </w:p>
        </w:tc>
      </w:tr>
      <w:tr w:rsidR="000001DD" w:rsidRPr="001C1C58" w:rsidTr="00573BEB">
        <w:tc>
          <w:tcPr>
            <w:tcW w:w="1371" w:type="dxa"/>
          </w:tcPr>
          <w:p w:rsidR="00CF2E34" w:rsidRPr="001C1C58" w:rsidRDefault="00CF2E34" w:rsidP="00CF2E34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CF2E34" w:rsidRPr="001C1C58" w:rsidRDefault="00CF2E34" w:rsidP="00CF2E34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03</w:t>
            </w:r>
          </w:p>
        </w:tc>
        <w:tc>
          <w:tcPr>
            <w:tcW w:w="1910" w:type="dxa"/>
          </w:tcPr>
          <w:p w:rsidR="00CF2E34" w:rsidRPr="001C1C58" w:rsidRDefault="00412417" w:rsidP="00412417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CF2E34" w:rsidRPr="001C1C58" w:rsidRDefault="00412417" w:rsidP="0041241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>O gestor da unidade auditada não questiona os fatos apontados no relatório de auditoria, e pretende implementar a recomendac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</w:t>
            </w:r>
            <w:r w:rsidRPr="001C1C58">
              <w:rPr>
                <w:rFonts w:ascii="Verdana" w:hAnsi="Verdana" w:cs="Calibri"/>
                <w:sz w:val="20"/>
                <w:szCs w:val="20"/>
                <w:lang w:val="pt-BR"/>
              </w:rPr>
              <w:t>, quanto ao item 9.4.1.4.</w:t>
            </w:r>
          </w:p>
        </w:tc>
        <w:tc>
          <w:tcPr>
            <w:tcW w:w="2015" w:type="dxa"/>
          </w:tcPr>
          <w:p w:rsidR="00CF2E34" w:rsidRPr="001C1C58" w:rsidRDefault="00412417" w:rsidP="00CF2E34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 xml:space="preserve">Será implementada </w:t>
            </w:r>
          </w:p>
        </w:tc>
        <w:tc>
          <w:tcPr>
            <w:tcW w:w="1890" w:type="dxa"/>
          </w:tcPr>
          <w:p w:rsidR="00CF2E34" w:rsidRPr="001C1C58" w:rsidRDefault="0000701F" w:rsidP="00CF2E34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 xml:space="preserve">Recomendação será </w:t>
            </w:r>
            <w:r w:rsidR="00412417" w:rsidRPr="001C1C58">
              <w:rPr>
                <w:rFonts w:ascii="Verdana" w:hAnsi="Verdana"/>
                <w:sz w:val="20"/>
                <w:szCs w:val="20"/>
                <w:lang w:val="pt-BR"/>
              </w:rPr>
              <w:t>integra</w:t>
            </w: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lmente implementada referente a</w:t>
            </w:r>
            <w:r w:rsidR="00412417" w:rsidRPr="001C1C58">
              <w:rPr>
                <w:rFonts w:ascii="Verdana" w:hAnsi="Verdana"/>
                <w:sz w:val="20"/>
                <w:szCs w:val="20"/>
                <w:lang w:val="pt-BR"/>
              </w:rPr>
              <w:t>o item 9.4.1.4. em 30 dias.</w:t>
            </w:r>
          </w:p>
        </w:tc>
      </w:tr>
      <w:tr w:rsidR="000001DD" w:rsidRPr="001C1C58" w:rsidTr="00573BEB">
        <w:tc>
          <w:tcPr>
            <w:tcW w:w="1371" w:type="dxa"/>
          </w:tcPr>
          <w:p w:rsidR="00412417" w:rsidRPr="001C1C58" w:rsidRDefault="00412417" w:rsidP="00412417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412417" w:rsidRPr="001C1C58" w:rsidRDefault="00412417" w:rsidP="00412417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03</w:t>
            </w:r>
          </w:p>
        </w:tc>
        <w:tc>
          <w:tcPr>
            <w:tcW w:w="1910" w:type="dxa"/>
          </w:tcPr>
          <w:p w:rsidR="00412417" w:rsidRPr="001C1C58" w:rsidRDefault="00412417" w:rsidP="00412417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412417" w:rsidRPr="001C1C58" w:rsidRDefault="00412417" w:rsidP="00412417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>O gestor da unidade auditada questiona os fatos apontados do relatório de auditoria, não reconhecendo a existe</w:t>
            </w:r>
            <w:r w:rsidRPr="001C1C58">
              <w:rPr>
                <w:rFonts w:ascii="Arial" w:hAnsi="Arial" w:cs="Arial"/>
                <w:sz w:val="20"/>
                <w:szCs w:val="20"/>
              </w:rPr>
              <w:t>̂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ncia da constatac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auditoria, não havendo, portanto, medidas a serem implementadas</w:t>
            </w:r>
            <w:r w:rsidRPr="001C1C58">
              <w:rPr>
                <w:rFonts w:ascii="Verdana" w:hAnsi="Verdana" w:cs="Calibri"/>
                <w:sz w:val="20"/>
                <w:szCs w:val="20"/>
                <w:lang w:val="pt-BR"/>
              </w:rPr>
              <w:t>, quanto ao item 9.4.1.3.</w:t>
            </w:r>
            <w:r w:rsidRPr="001C1C58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412417" w:rsidRPr="000001DD" w:rsidRDefault="000001DD" w:rsidP="000001DD">
            <w:pPr>
              <w:pStyle w:val="NormalWeb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pt-BR"/>
              </w:rPr>
              <w:t>Dentro dos critérios de razoabilidade e viabilidade, c</w:t>
            </w:r>
            <w:r w:rsidR="00412417" w:rsidRPr="00DD5013">
              <w:rPr>
                <w:rFonts w:ascii="Verdana" w:hAnsi="Verdana" w:cs="Calibri"/>
                <w:sz w:val="20"/>
                <w:szCs w:val="20"/>
                <w:lang w:val="pt-BR"/>
              </w:rPr>
              <w:t>onsiderou-se bastante e suficiente a forma de disponibilização dos documentos na página TRANSPARÊNCIA no site da FACEP, não necessitando de ajustes</w:t>
            </w:r>
            <w:r w:rsidR="00F6472A" w:rsidRPr="00DD5013">
              <w:rPr>
                <w:rFonts w:ascii="Verdana" w:hAnsi="Verdana" w:cs="Calibri"/>
                <w:sz w:val="20"/>
                <w:szCs w:val="20"/>
                <w:lang w:val="pt-BR"/>
              </w:rPr>
              <w:t xml:space="preserve"> no momento</w:t>
            </w:r>
            <w:r w:rsidR="00412417" w:rsidRPr="00DD5013">
              <w:rPr>
                <w:rFonts w:ascii="Verdana" w:hAnsi="Verdana" w:cs="Calibri"/>
                <w:sz w:val="20"/>
                <w:szCs w:val="20"/>
                <w:lang w:val="pt-BR"/>
              </w:rPr>
              <w:t>.</w:t>
            </w:r>
            <w:r w:rsidR="00412417" w:rsidRPr="00DD5013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pt-BR"/>
              </w:rPr>
              <w:t>Melhorias poderão ser implementadas no médio prazo, tendo em vista nosso processo de aperfeiçoamento contínuo.</w:t>
            </w:r>
          </w:p>
        </w:tc>
        <w:tc>
          <w:tcPr>
            <w:tcW w:w="1890" w:type="dxa"/>
          </w:tcPr>
          <w:p w:rsidR="001C1C58" w:rsidRPr="001C1C58" w:rsidRDefault="00F6472A" w:rsidP="001C1C58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Integralmente implementada</w:t>
            </w:r>
            <w:r w:rsidR="001C1C58" w:rsidRPr="001C1C58">
              <w:rPr>
                <w:rFonts w:ascii="Verdana" w:hAnsi="Verdana"/>
                <w:sz w:val="20"/>
                <w:szCs w:val="20"/>
                <w:lang w:val="pt-BR"/>
              </w:rPr>
              <w:t>, conforme pode ser constatado pelos prints da tela do site da FACEP, onde foi incluída a orientação para download, bem como consta no lado superior esquerdo, a seta para download. Ao ter acesso ao documento pode ser “clicado” na</w:t>
            </w:r>
            <w:r w:rsidR="001C1C58" w:rsidRPr="001C1C58">
              <w:rPr>
                <w:rFonts w:ascii="Verdana" w:hAnsi="Verdana"/>
                <w:i/>
                <w:iCs/>
                <w:sz w:val="20"/>
                <w:szCs w:val="20"/>
                <w:lang w:val="pt-BR"/>
              </w:rPr>
              <w:t xml:space="preserve"> </w:t>
            </w:r>
            <w:r w:rsidR="001C1C58" w:rsidRPr="001C1C58">
              <w:rPr>
                <w:rFonts w:ascii="Verdana" w:hAnsi="Verdana"/>
                <w:sz w:val="20"/>
                <w:szCs w:val="20"/>
                <w:lang w:val="pt-BR"/>
              </w:rPr>
              <w:t>seta para download do documento</w:t>
            </w:r>
            <w:r w:rsidR="001C1C58" w:rsidRPr="001C1C58">
              <w:rPr>
                <w:rFonts w:ascii="Verdana" w:hAnsi="Verdana"/>
                <w:i/>
                <w:iCs/>
                <w:sz w:val="20"/>
                <w:szCs w:val="20"/>
                <w:lang w:val="pt-BR"/>
              </w:rPr>
              <w:t>.</w:t>
            </w:r>
          </w:p>
        </w:tc>
      </w:tr>
      <w:tr w:rsidR="000001DD" w:rsidRPr="001C1C58" w:rsidTr="00573BEB">
        <w:tc>
          <w:tcPr>
            <w:tcW w:w="1371" w:type="dxa"/>
          </w:tcPr>
          <w:p w:rsidR="00412417" w:rsidRPr="001C1C58" w:rsidRDefault="00412417" w:rsidP="00412417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412417" w:rsidRPr="001C1C58" w:rsidRDefault="00412417" w:rsidP="00412417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04</w:t>
            </w:r>
          </w:p>
        </w:tc>
        <w:tc>
          <w:tcPr>
            <w:tcW w:w="1910" w:type="dxa"/>
          </w:tcPr>
          <w:p w:rsidR="00412417" w:rsidRPr="001C1C58" w:rsidRDefault="00412417" w:rsidP="00412417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412417" w:rsidRPr="001C1C58" w:rsidRDefault="00412417" w:rsidP="00412417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 xml:space="preserve">O gestor da unidade auditada não questiona os fatos apontados no relatório de auditoria, e </w:t>
            </w:r>
            <w:r w:rsidRPr="001C1C58">
              <w:rPr>
                <w:rFonts w:ascii="Verdana" w:hAnsi="Verdana" w:cs="Calibri"/>
                <w:sz w:val="20"/>
                <w:szCs w:val="20"/>
              </w:rPr>
              <w:lastRenderedPageBreak/>
              <w:t>pretende implementar a recomendac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</w:t>
            </w:r>
          </w:p>
        </w:tc>
        <w:tc>
          <w:tcPr>
            <w:tcW w:w="2015" w:type="dxa"/>
          </w:tcPr>
          <w:p w:rsidR="00412417" w:rsidRPr="001C1C58" w:rsidRDefault="0000701F" w:rsidP="00412417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lastRenderedPageBreak/>
              <w:t>Em implementação</w:t>
            </w:r>
          </w:p>
        </w:tc>
        <w:tc>
          <w:tcPr>
            <w:tcW w:w="1890" w:type="dxa"/>
          </w:tcPr>
          <w:p w:rsidR="00412417" w:rsidRPr="001C1C58" w:rsidRDefault="0000701F" w:rsidP="00412417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 xml:space="preserve">Recomendação será integralmente implementada referente ao </w:t>
            </w: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lastRenderedPageBreak/>
              <w:t xml:space="preserve">item 9.4.1.4. em </w:t>
            </w:r>
            <w:r w:rsidR="00F6472A" w:rsidRPr="001C1C58">
              <w:rPr>
                <w:rFonts w:ascii="Verdana" w:hAnsi="Verdana"/>
                <w:sz w:val="20"/>
                <w:szCs w:val="20"/>
                <w:lang w:val="pt-BR"/>
              </w:rPr>
              <w:t xml:space="preserve">150 </w:t>
            </w: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dias.</w:t>
            </w:r>
          </w:p>
        </w:tc>
      </w:tr>
      <w:tr w:rsidR="000001DD" w:rsidRPr="001C1C58" w:rsidTr="00573BEB">
        <w:tc>
          <w:tcPr>
            <w:tcW w:w="1371" w:type="dxa"/>
          </w:tcPr>
          <w:p w:rsidR="0000701F" w:rsidRPr="001C1C58" w:rsidRDefault="0000701F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00701F" w:rsidRPr="001C1C58" w:rsidRDefault="0000701F" w:rsidP="0000701F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05</w:t>
            </w:r>
          </w:p>
        </w:tc>
        <w:tc>
          <w:tcPr>
            <w:tcW w:w="1910" w:type="dxa"/>
          </w:tcPr>
          <w:p w:rsidR="0000701F" w:rsidRPr="001C1C58" w:rsidRDefault="0000701F" w:rsidP="0000701F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00701F" w:rsidRPr="001C1C58" w:rsidRDefault="0000701F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>O gestor da unidade auditada não questiona os fatos apontados no relatório de auditoria, e pretende implementar a recomendac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</w:t>
            </w:r>
          </w:p>
        </w:tc>
        <w:tc>
          <w:tcPr>
            <w:tcW w:w="2015" w:type="dxa"/>
          </w:tcPr>
          <w:p w:rsidR="0000701F" w:rsidRPr="001C1C58" w:rsidRDefault="0000701F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Em implementação</w:t>
            </w:r>
            <w:r w:rsidR="001C1C58" w:rsidRPr="001C1C58">
              <w:rPr>
                <w:rFonts w:ascii="Verdana" w:hAnsi="Verdana"/>
                <w:sz w:val="20"/>
                <w:szCs w:val="20"/>
                <w:lang w:val="pt-BR"/>
              </w:rPr>
              <w:t xml:space="preserve">. </w:t>
            </w:r>
            <w:r w:rsidR="001C1C58" w:rsidRPr="001C1C58">
              <w:rPr>
                <w:rFonts w:ascii="Verdana" w:hAnsi="Verdana"/>
                <w:sz w:val="20"/>
                <w:szCs w:val="20"/>
              </w:rPr>
              <w:t xml:space="preserve">A FACEP </w:t>
            </w:r>
            <w:r w:rsidR="001C1C58" w:rsidRPr="001C1C58">
              <w:rPr>
                <w:rFonts w:ascii="Verdana" w:hAnsi="Verdana"/>
                <w:sz w:val="20"/>
                <w:szCs w:val="20"/>
                <w:lang w:val="pt-BR"/>
              </w:rPr>
              <w:t>ainda não concluiu</w:t>
            </w:r>
            <w:r w:rsidR="001C1C58" w:rsidRPr="001C1C58">
              <w:rPr>
                <w:rFonts w:ascii="Verdana" w:hAnsi="Verdana"/>
                <w:sz w:val="20"/>
                <w:szCs w:val="20"/>
              </w:rPr>
              <w:t xml:space="preserve"> o processo de integrac</w:t>
            </w:r>
            <w:r w:rsidR="001C1C58"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="001C1C58" w:rsidRPr="001C1C58">
              <w:rPr>
                <w:rFonts w:ascii="Verdana" w:hAnsi="Verdana"/>
                <w:sz w:val="20"/>
                <w:szCs w:val="20"/>
              </w:rPr>
              <w:t>ão do sistema de controle financeiro e orc</w:t>
            </w:r>
            <w:r w:rsidR="001C1C58"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="001C1C58" w:rsidRPr="001C1C58">
              <w:rPr>
                <w:rFonts w:ascii="Verdana" w:hAnsi="Verdana"/>
                <w:sz w:val="20"/>
                <w:szCs w:val="20"/>
              </w:rPr>
              <w:t xml:space="preserve">amentário com o site, logo após a conclusão, será possível acessar todos os dados. </w:t>
            </w:r>
            <w:r w:rsidR="001C1C58" w:rsidRPr="001C1C58">
              <w:rPr>
                <w:rFonts w:ascii="Verdana" w:hAnsi="Verdana"/>
                <w:sz w:val="20"/>
                <w:szCs w:val="20"/>
                <w:lang w:val="pt-BR"/>
              </w:rPr>
              <w:t>Referido sistema, denominado Programa de Otimização Financeira (PROFIN),</w:t>
            </w:r>
            <w:r w:rsidR="001C1C58" w:rsidRPr="001C1C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C1C58" w:rsidRPr="001C1C58">
              <w:rPr>
                <w:rFonts w:ascii="Verdana" w:hAnsi="Verdana"/>
                <w:sz w:val="20"/>
                <w:szCs w:val="20"/>
                <w:lang w:val="pt-BR"/>
              </w:rPr>
              <w:t>e</w:t>
            </w:r>
            <w:r w:rsidR="001C1C58" w:rsidRPr="001C1C58">
              <w:rPr>
                <w:rFonts w:ascii="Verdana" w:hAnsi="Verdana"/>
                <w:sz w:val="20"/>
                <w:szCs w:val="20"/>
              </w:rPr>
              <w:t>ncontra-se em fase de teste para implantação visando facilitar o acompanhamento da execução físico-financeira incluindo o registro das despesas realizadas</w:t>
            </w:r>
          </w:p>
        </w:tc>
        <w:tc>
          <w:tcPr>
            <w:tcW w:w="1890" w:type="dxa"/>
          </w:tcPr>
          <w:p w:rsidR="0000701F" w:rsidRPr="001C1C58" w:rsidRDefault="00F6472A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Recomendação será integralmente implementada em 150 dias.</w:t>
            </w:r>
          </w:p>
        </w:tc>
      </w:tr>
      <w:tr w:rsidR="000001DD" w:rsidRPr="001C1C58" w:rsidTr="00573BEB">
        <w:tc>
          <w:tcPr>
            <w:tcW w:w="1371" w:type="dxa"/>
          </w:tcPr>
          <w:p w:rsidR="0000701F" w:rsidRPr="001C1C58" w:rsidRDefault="0000701F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00701F" w:rsidRPr="001C1C58" w:rsidRDefault="0000701F" w:rsidP="0000701F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06</w:t>
            </w:r>
          </w:p>
        </w:tc>
        <w:tc>
          <w:tcPr>
            <w:tcW w:w="1910" w:type="dxa"/>
          </w:tcPr>
          <w:p w:rsidR="0000701F" w:rsidRPr="001C1C58" w:rsidRDefault="0000701F" w:rsidP="0000701F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00701F" w:rsidRPr="001C1C58" w:rsidRDefault="0000701F" w:rsidP="0000701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>O gestor da unidade auditada questiona os fatos apontados do relatório de auditoria, não reconhecendo a existe</w:t>
            </w:r>
            <w:r w:rsidRPr="001C1C58">
              <w:rPr>
                <w:rFonts w:ascii="Arial" w:hAnsi="Arial" w:cs="Arial"/>
                <w:sz w:val="20"/>
                <w:szCs w:val="20"/>
              </w:rPr>
              <w:t>̂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ncia da constatac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auditoria, não havendo, portanto, medidas a serem implementadas</w:t>
            </w:r>
            <w:r w:rsidRPr="001C1C58">
              <w:rPr>
                <w:rFonts w:ascii="Verdana" w:hAnsi="Verdana" w:cs="Calibri"/>
                <w:sz w:val="20"/>
                <w:szCs w:val="20"/>
                <w:lang w:val="pt-BR"/>
              </w:rPr>
              <w:t>, quanto ao item 9.4.5.</w:t>
            </w:r>
            <w:r w:rsidRPr="001C1C58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</w:tcPr>
          <w:p w:rsidR="0000701F" w:rsidRPr="001C1C58" w:rsidRDefault="0000701F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As informações sobre os agentes participantes dos projetos estão publicadas nos documentos denominados PLANO DE TRABALHO e PORTARIAS PROPLAD, pertinentes a cada contrato.</w:t>
            </w:r>
          </w:p>
        </w:tc>
        <w:tc>
          <w:tcPr>
            <w:tcW w:w="1890" w:type="dxa"/>
          </w:tcPr>
          <w:p w:rsidR="0000701F" w:rsidRPr="001C1C58" w:rsidRDefault="0000701F" w:rsidP="0000701F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Recomendação Implementada</w:t>
            </w:r>
          </w:p>
        </w:tc>
      </w:tr>
      <w:tr w:rsidR="000001DD" w:rsidRPr="001C1C58" w:rsidTr="00573BEB">
        <w:tc>
          <w:tcPr>
            <w:tcW w:w="1371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F6472A" w:rsidRPr="001C1C58" w:rsidRDefault="00F6472A" w:rsidP="00F6472A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07</w:t>
            </w:r>
          </w:p>
        </w:tc>
        <w:tc>
          <w:tcPr>
            <w:tcW w:w="1910" w:type="dxa"/>
          </w:tcPr>
          <w:p w:rsidR="00F6472A" w:rsidRPr="001C1C58" w:rsidRDefault="00F6472A" w:rsidP="00F6472A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 xml:space="preserve">O gestor da unidade auditada não questiona os fatos apontados no relatório de </w:t>
            </w:r>
            <w:r w:rsidRPr="001C1C58">
              <w:rPr>
                <w:rFonts w:ascii="Verdana" w:hAnsi="Verdana" w:cs="Calibri"/>
                <w:sz w:val="20"/>
                <w:szCs w:val="20"/>
              </w:rPr>
              <w:lastRenderedPageBreak/>
              <w:t>auditoria, e pretende implementar a recomendac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auditoria.</w:t>
            </w:r>
          </w:p>
        </w:tc>
        <w:tc>
          <w:tcPr>
            <w:tcW w:w="2015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lastRenderedPageBreak/>
              <w:t>Em implementação</w:t>
            </w:r>
          </w:p>
        </w:tc>
        <w:tc>
          <w:tcPr>
            <w:tcW w:w="1890" w:type="dxa"/>
          </w:tcPr>
          <w:p w:rsidR="00F6472A" w:rsidRPr="002A5D11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2A5D11">
              <w:rPr>
                <w:rFonts w:ascii="Verdana" w:hAnsi="Verdana"/>
                <w:sz w:val="20"/>
                <w:szCs w:val="20"/>
                <w:lang w:val="pt-BR"/>
              </w:rPr>
              <w:t>Recomendação será integralmente implementada em 150 dias.</w:t>
            </w:r>
            <w:r w:rsidR="002A5D11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 Foi</w:t>
            </w:r>
            <w:r w:rsidR="002A5D11" w:rsidRPr="002A5D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5D11">
              <w:rPr>
                <w:rFonts w:ascii="Verdana" w:hAnsi="Verdana"/>
                <w:sz w:val="20"/>
                <w:szCs w:val="20"/>
                <w:lang w:val="pt-BR"/>
              </w:rPr>
              <w:lastRenderedPageBreak/>
              <w:t>realizada capacitação interna na segunda quinzena de janeiro</w:t>
            </w:r>
            <w:r w:rsidR="002A5D11" w:rsidRPr="002A5D11">
              <w:rPr>
                <w:rFonts w:ascii="Verdana" w:hAnsi="Verdana"/>
                <w:sz w:val="20"/>
                <w:szCs w:val="20"/>
                <w:lang w:val="pt-BR"/>
              </w:rPr>
              <w:t>, sobre</w:t>
            </w:r>
            <w:r w:rsidR="002A5D11" w:rsidRPr="002A5D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5D11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a nova lei de </w:t>
            </w:r>
            <w:r w:rsidR="002A5D11" w:rsidRPr="002A5D11">
              <w:rPr>
                <w:rFonts w:ascii="Verdana" w:hAnsi="Verdana"/>
                <w:sz w:val="20"/>
                <w:szCs w:val="20"/>
              </w:rPr>
              <w:t>licitações e contratos</w:t>
            </w:r>
            <w:r w:rsidR="002A5D11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- </w:t>
            </w:r>
            <w:r w:rsidR="002A5D11" w:rsidRPr="002A5D11">
              <w:rPr>
                <w:rFonts w:ascii="Verdana" w:hAnsi="Verdana"/>
                <w:sz w:val="20"/>
                <w:szCs w:val="20"/>
              </w:rPr>
              <w:t>Lei 14</w:t>
            </w:r>
            <w:r w:rsidR="002A5D11" w:rsidRPr="002A5D11">
              <w:rPr>
                <w:rFonts w:ascii="Verdana" w:hAnsi="Verdana"/>
                <w:sz w:val="20"/>
                <w:szCs w:val="20"/>
                <w:lang w:val="pt-BR"/>
              </w:rPr>
              <w:t>.</w:t>
            </w:r>
            <w:r w:rsidR="002A5D11" w:rsidRPr="002A5D11">
              <w:rPr>
                <w:rFonts w:ascii="Verdana" w:hAnsi="Verdana"/>
                <w:sz w:val="20"/>
                <w:szCs w:val="20"/>
              </w:rPr>
              <w:t>133/21</w:t>
            </w:r>
            <w:r w:rsidR="002A5D11" w:rsidRPr="002A5D11">
              <w:rPr>
                <w:rFonts w:ascii="Verdana" w:hAnsi="Verdana"/>
                <w:sz w:val="20"/>
                <w:szCs w:val="20"/>
                <w:lang w:val="pt-BR"/>
              </w:rPr>
              <w:t>-</w:t>
            </w:r>
            <w:r w:rsidR="002A5D11" w:rsidRPr="002A5D11">
              <w:rPr>
                <w:rFonts w:ascii="Verdana" w:hAnsi="Verdana"/>
                <w:sz w:val="20"/>
                <w:szCs w:val="20"/>
              </w:rPr>
              <w:t xml:space="preserve"> para organizarmos as questões de contratações diretas e seleções públicas para aquisição de bens e serviços</w:t>
            </w:r>
            <w:r w:rsidR="002A5D11">
              <w:rPr>
                <w:rFonts w:ascii="Verdana" w:hAnsi="Verdana"/>
                <w:sz w:val="20"/>
                <w:szCs w:val="20"/>
                <w:lang w:val="pt-BR"/>
              </w:rPr>
              <w:t>.</w:t>
            </w:r>
          </w:p>
        </w:tc>
      </w:tr>
      <w:tr w:rsidR="000001DD" w:rsidRPr="001C1C58" w:rsidTr="00573BEB">
        <w:tc>
          <w:tcPr>
            <w:tcW w:w="1371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lastRenderedPageBreak/>
              <w:t>010/2023</w:t>
            </w:r>
          </w:p>
        </w:tc>
        <w:tc>
          <w:tcPr>
            <w:tcW w:w="1598" w:type="dxa"/>
          </w:tcPr>
          <w:p w:rsidR="00F6472A" w:rsidRPr="001C1C58" w:rsidRDefault="00F6472A" w:rsidP="00F6472A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08</w:t>
            </w:r>
          </w:p>
        </w:tc>
        <w:tc>
          <w:tcPr>
            <w:tcW w:w="1910" w:type="dxa"/>
          </w:tcPr>
          <w:p w:rsidR="00F6472A" w:rsidRPr="001C1C58" w:rsidRDefault="00F6472A" w:rsidP="00F6472A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>O gestor da unidade auditada não questiona os fatos apontados no relatório de auditoria, e pretende implementar a recomendac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auditoria.</w:t>
            </w:r>
          </w:p>
        </w:tc>
        <w:tc>
          <w:tcPr>
            <w:tcW w:w="2015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Em implementação</w:t>
            </w:r>
            <w:r w:rsidR="002A5D11">
              <w:rPr>
                <w:rFonts w:ascii="Verdana" w:hAnsi="Verdana"/>
                <w:sz w:val="20"/>
                <w:szCs w:val="20"/>
                <w:lang w:val="pt-BR"/>
              </w:rPr>
              <w:t>.</w:t>
            </w:r>
          </w:p>
        </w:tc>
        <w:tc>
          <w:tcPr>
            <w:tcW w:w="1890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Recomendação será integralmente implementada em 150 dias.</w:t>
            </w:r>
          </w:p>
        </w:tc>
      </w:tr>
      <w:tr w:rsidR="000001DD" w:rsidRPr="001C1C58" w:rsidTr="00573BEB">
        <w:tc>
          <w:tcPr>
            <w:tcW w:w="1371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010/2023</w:t>
            </w:r>
          </w:p>
        </w:tc>
        <w:tc>
          <w:tcPr>
            <w:tcW w:w="1598" w:type="dxa"/>
          </w:tcPr>
          <w:p w:rsidR="00F6472A" w:rsidRPr="001C1C58" w:rsidRDefault="00F6472A" w:rsidP="00F6472A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09</w:t>
            </w:r>
          </w:p>
        </w:tc>
        <w:tc>
          <w:tcPr>
            <w:tcW w:w="1910" w:type="dxa"/>
          </w:tcPr>
          <w:p w:rsidR="00F6472A" w:rsidRPr="001C1C58" w:rsidRDefault="00F6472A" w:rsidP="00F6472A">
            <w:pPr>
              <w:pStyle w:val="NormalWeb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1</w:t>
            </w:r>
          </w:p>
        </w:tc>
        <w:tc>
          <w:tcPr>
            <w:tcW w:w="2006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</w:rPr>
            </w:pPr>
            <w:r w:rsidRPr="001C1C58">
              <w:rPr>
                <w:rFonts w:ascii="Verdana" w:hAnsi="Verdana" w:cs="Calibri"/>
                <w:sz w:val="20"/>
                <w:szCs w:val="20"/>
              </w:rPr>
              <w:t>O gestor da unidade auditada não questiona os fatos apontados no relatório de auditoria, e pretende implementar a recomendac</w:t>
            </w:r>
            <w:r w:rsidRPr="001C1C58">
              <w:rPr>
                <w:rFonts w:ascii="Arial" w:hAnsi="Arial" w:cs="Arial"/>
                <w:sz w:val="20"/>
                <w:szCs w:val="20"/>
              </w:rPr>
              <w:t>̧</w:t>
            </w:r>
            <w:r w:rsidRPr="001C1C58">
              <w:rPr>
                <w:rFonts w:ascii="Verdana" w:hAnsi="Verdana" w:cs="Calibri"/>
                <w:sz w:val="20"/>
                <w:szCs w:val="20"/>
              </w:rPr>
              <w:t>ão de auditoria.</w:t>
            </w:r>
          </w:p>
        </w:tc>
        <w:tc>
          <w:tcPr>
            <w:tcW w:w="2015" w:type="dxa"/>
          </w:tcPr>
          <w:p w:rsidR="00F6472A" w:rsidRPr="001C1C58" w:rsidRDefault="00F6472A" w:rsidP="00F6472A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1C1C58">
              <w:rPr>
                <w:rFonts w:ascii="Verdana" w:hAnsi="Verdana"/>
                <w:sz w:val="20"/>
                <w:szCs w:val="20"/>
                <w:lang w:val="pt-BR"/>
              </w:rPr>
              <w:t>Em implementação</w:t>
            </w:r>
          </w:p>
        </w:tc>
        <w:tc>
          <w:tcPr>
            <w:tcW w:w="1890" w:type="dxa"/>
          </w:tcPr>
          <w:p w:rsidR="00573BEB" w:rsidRPr="002A5D11" w:rsidRDefault="00F6472A" w:rsidP="002A5D11">
            <w:pPr>
              <w:pStyle w:val="NormalWeb"/>
              <w:jc w:val="both"/>
              <w:rPr>
                <w:rFonts w:ascii="Verdana" w:hAnsi="Verdana"/>
                <w:sz w:val="20"/>
                <w:szCs w:val="20"/>
                <w:lang w:val="pt-BR"/>
              </w:rPr>
            </w:pPr>
            <w:r w:rsidRPr="002A5D11">
              <w:rPr>
                <w:rFonts w:ascii="Verdana" w:hAnsi="Verdana"/>
                <w:sz w:val="20"/>
                <w:szCs w:val="20"/>
                <w:lang w:val="pt-BR"/>
              </w:rPr>
              <w:t>Recomendação será integralmente implementada em 150 dias</w:t>
            </w:r>
            <w:r w:rsidR="002A5D11">
              <w:rPr>
                <w:rFonts w:ascii="Verdana" w:hAnsi="Verdana"/>
                <w:sz w:val="20"/>
                <w:szCs w:val="20"/>
                <w:lang w:val="pt-BR"/>
              </w:rPr>
              <w:t xml:space="preserve">. 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>(a)Foi criado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o 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>Grupo de Trabalho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 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>Compliance e Controles Inte</w:t>
            </w:r>
            <w:proofErr w:type="spellStart"/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>rnos</w:t>
            </w:r>
            <w:proofErr w:type="spellEnd"/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 (CCI), 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>organizar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 xml:space="preserve"> atividades e ações relativas a Compliance e melhoria dos Controles Internos;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 (b)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O Grupo de trabalho CCI está encarregado de 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>elabora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>r</w:t>
            </w:r>
            <w:r w:rsidR="00573BEB" w:rsidRPr="002A5D11">
              <w:rPr>
                <w:rFonts w:ascii="Verdana" w:hAnsi="Verdana"/>
                <w:sz w:val="20"/>
                <w:szCs w:val="20"/>
              </w:rPr>
              <w:t xml:space="preserve"> estudo de metas e indicadores de resultado e impacto, 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t xml:space="preserve">que serão </w:t>
            </w:r>
            <w:r w:rsidR="00573BEB" w:rsidRPr="002A5D11">
              <w:rPr>
                <w:rFonts w:ascii="Verdana" w:hAnsi="Verdana"/>
                <w:sz w:val="20"/>
                <w:szCs w:val="20"/>
                <w:lang w:val="pt-BR"/>
              </w:rPr>
              <w:lastRenderedPageBreak/>
              <w:t>implantados em 2024.</w:t>
            </w:r>
          </w:p>
        </w:tc>
      </w:tr>
    </w:tbl>
    <w:p w:rsidR="00CF2E34" w:rsidRPr="00CF2E34" w:rsidRDefault="00CF2E34" w:rsidP="00CF2E34">
      <w:pPr>
        <w:pStyle w:val="NormalWeb"/>
        <w:ind w:firstLine="720"/>
        <w:jc w:val="both"/>
        <w:rPr>
          <w:rFonts w:ascii="Verdana" w:hAnsi="Verdana"/>
          <w:sz w:val="22"/>
          <w:szCs w:val="22"/>
          <w:lang w:val="pt-BR"/>
        </w:rPr>
      </w:pPr>
    </w:p>
    <w:p w:rsidR="00F75C3A" w:rsidRDefault="00F75C3A" w:rsidP="0021572E">
      <w:pPr>
        <w:spacing w:before="100" w:beforeAutospacing="1" w:after="100" w:afterAutospacing="1"/>
        <w:rPr>
          <w:rFonts w:ascii="Verdana" w:eastAsia="Times New Roman" w:hAnsi="Verdana" w:cs="Times New Roman"/>
          <w:iCs/>
          <w:color w:val="FF0000"/>
          <w:kern w:val="0"/>
          <w:sz w:val="22"/>
          <w:szCs w:val="22"/>
        </w:rPr>
      </w:pPr>
    </w:p>
    <w:p w:rsidR="004973AC" w:rsidRPr="00BD3371" w:rsidRDefault="004973AC" w:rsidP="004973AC">
      <w:pPr>
        <w:spacing w:line="360" w:lineRule="auto"/>
        <w:ind w:firstLine="1276"/>
        <w:jc w:val="both"/>
        <w:rPr>
          <w:rFonts w:ascii="Verdana" w:hAnsi="Verdana"/>
          <w:sz w:val="22"/>
          <w:szCs w:val="22"/>
        </w:rPr>
      </w:pPr>
      <w:bookmarkStart w:id="0" w:name="art8§6"/>
      <w:bookmarkEnd w:id="0"/>
      <w:r w:rsidRPr="00BD3371">
        <w:rPr>
          <w:rFonts w:ascii="Verdana" w:hAnsi="Verdana"/>
          <w:sz w:val="22"/>
          <w:szCs w:val="22"/>
        </w:rPr>
        <w:t xml:space="preserve">Por fim, </w:t>
      </w:r>
      <w:r w:rsidRPr="00BD3371">
        <w:rPr>
          <w:rFonts w:ascii="Verdana" w:hAnsi="Verdana"/>
          <w:b/>
          <w:sz w:val="22"/>
          <w:szCs w:val="22"/>
        </w:rPr>
        <w:t xml:space="preserve">solicitamos um prazo não inferior a </w:t>
      </w:r>
      <w:r w:rsidR="00DD5223">
        <w:rPr>
          <w:rFonts w:ascii="Verdana" w:hAnsi="Verdana"/>
          <w:b/>
          <w:sz w:val="22"/>
          <w:szCs w:val="22"/>
          <w:lang w:val="pt-BR"/>
        </w:rPr>
        <w:t>150 (cento e cinquenta)</w:t>
      </w:r>
      <w:r w:rsidRPr="00BD3371">
        <w:rPr>
          <w:rFonts w:ascii="Verdana" w:hAnsi="Verdana"/>
          <w:b/>
          <w:sz w:val="22"/>
          <w:szCs w:val="22"/>
        </w:rPr>
        <w:t xml:space="preserve"> </w:t>
      </w:r>
      <w:r w:rsidR="00DD5223">
        <w:rPr>
          <w:rFonts w:ascii="Verdana" w:hAnsi="Verdana"/>
          <w:b/>
          <w:sz w:val="22"/>
          <w:szCs w:val="22"/>
          <w:lang w:val="pt-BR"/>
        </w:rPr>
        <w:t>dias</w:t>
      </w:r>
      <w:r w:rsidRPr="00BD3371">
        <w:rPr>
          <w:rFonts w:ascii="Verdana" w:hAnsi="Verdana"/>
          <w:b/>
          <w:sz w:val="22"/>
          <w:szCs w:val="22"/>
        </w:rPr>
        <w:t xml:space="preserve"> </w:t>
      </w:r>
      <w:r w:rsidRPr="00BD3371">
        <w:rPr>
          <w:rFonts w:ascii="Verdana" w:hAnsi="Verdana"/>
          <w:sz w:val="22"/>
          <w:szCs w:val="22"/>
        </w:rPr>
        <w:t xml:space="preserve">para que a FACEP providencie em sua completude os itens </w:t>
      </w:r>
      <w:r w:rsidRPr="00BD3371">
        <w:rPr>
          <w:rFonts w:ascii="Verdana" w:hAnsi="Verdana"/>
          <w:sz w:val="22"/>
          <w:szCs w:val="22"/>
          <w:lang w:val="pt-BR"/>
        </w:rPr>
        <w:t>pendentes.</w:t>
      </w:r>
      <w:r w:rsidRPr="00BD3371">
        <w:rPr>
          <w:rFonts w:ascii="Verdana" w:hAnsi="Verdana"/>
          <w:sz w:val="22"/>
          <w:szCs w:val="22"/>
        </w:rPr>
        <w:t xml:space="preserve">  O pedido justifica-se em face da FACEP está </w:t>
      </w:r>
      <w:r w:rsidR="00DD5223">
        <w:rPr>
          <w:rFonts w:ascii="Verdana" w:hAnsi="Verdana"/>
          <w:sz w:val="22"/>
          <w:szCs w:val="22"/>
          <w:lang w:val="pt-BR"/>
        </w:rPr>
        <w:t>iniciando</w:t>
      </w:r>
      <w:r w:rsidRPr="00BD3371">
        <w:rPr>
          <w:rFonts w:ascii="Verdana" w:hAnsi="Verdana"/>
          <w:sz w:val="22"/>
          <w:szCs w:val="22"/>
        </w:rPr>
        <w:t xml:space="preserve"> seu </w:t>
      </w:r>
      <w:r w:rsidR="00DD5223">
        <w:rPr>
          <w:rFonts w:ascii="Verdana" w:hAnsi="Verdana"/>
          <w:sz w:val="22"/>
          <w:szCs w:val="22"/>
          <w:lang w:val="pt-BR"/>
        </w:rPr>
        <w:t>terceiro</w:t>
      </w:r>
      <w:r w:rsidRPr="00BD3371">
        <w:rPr>
          <w:rFonts w:ascii="Verdana" w:hAnsi="Verdana"/>
          <w:sz w:val="22"/>
          <w:szCs w:val="22"/>
        </w:rPr>
        <w:t xml:space="preserve"> ano de atividade e só dispo</w:t>
      </w:r>
      <w:r w:rsidRPr="00BD3371">
        <w:rPr>
          <w:rFonts w:ascii="Verdana" w:hAnsi="Verdana"/>
          <w:sz w:val="22"/>
          <w:szCs w:val="22"/>
          <w:lang w:val="pt-BR"/>
        </w:rPr>
        <w:t>r</w:t>
      </w:r>
      <w:r w:rsidRPr="00BD3371">
        <w:rPr>
          <w:rFonts w:ascii="Verdana" w:hAnsi="Verdana"/>
          <w:sz w:val="22"/>
          <w:szCs w:val="22"/>
        </w:rPr>
        <w:t xml:space="preserve"> </w:t>
      </w:r>
      <w:r w:rsidRPr="00BD3371">
        <w:rPr>
          <w:rFonts w:ascii="Verdana" w:hAnsi="Verdana"/>
          <w:sz w:val="22"/>
          <w:szCs w:val="22"/>
          <w:lang w:val="pt-BR"/>
        </w:rPr>
        <w:t>no momento</w:t>
      </w:r>
      <w:r w:rsidRPr="00BD3371">
        <w:rPr>
          <w:rFonts w:ascii="Verdana" w:hAnsi="Verdana"/>
          <w:sz w:val="22"/>
          <w:szCs w:val="22"/>
        </w:rPr>
        <w:t>de 2(dois) funcionários contratados e um estagiário, al</w:t>
      </w:r>
      <w:r w:rsidR="003D463B">
        <w:rPr>
          <w:rFonts w:ascii="Verdana" w:hAnsi="Verdana"/>
          <w:sz w:val="22"/>
          <w:szCs w:val="22"/>
        </w:rPr>
        <w:t>é</w:t>
      </w:r>
      <w:r w:rsidRPr="00BD3371">
        <w:rPr>
          <w:rFonts w:ascii="Verdana" w:hAnsi="Verdana"/>
          <w:sz w:val="22"/>
          <w:szCs w:val="22"/>
        </w:rPr>
        <w:t>m de seu corpo diretivo. Estamos tomando as providencias para contratar mais 2(dois</w:t>
      </w:r>
      <w:r w:rsidR="00BD3371" w:rsidRPr="00BD3371">
        <w:rPr>
          <w:rFonts w:ascii="Verdana" w:hAnsi="Verdana"/>
          <w:sz w:val="22"/>
          <w:szCs w:val="22"/>
          <w:lang w:val="pt-BR"/>
        </w:rPr>
        <w:t>)</w:t>
      </w:r>
      <w:r w:rsidRPr="00BD3371">
        <w:rPr>
          <w:rFonts w:ascii="Verdana" w:hAnsi="Verdana"/>
          <w:sz w:val="22"/>
          <w:szCs w:val="22"/>
        </w:rPr>
        <w:t xml:space="preserve"> estagiários e alguns colaboradores temporários para que possamos ajustar todos os nossos controles internos e nosso site.</w:t>
      </w:r>
    </w:p>
    <w:p w:rsidR="004973AC" w:rsidRPr="00BD3371" w:rsidRDefault="004973AC" w:rsidP="004973AC">
      <w:pPr>
        <w:spacing w:line="360" w:lineRule="auto"/>
        <w:ind w:firstLine="1276"/>
        <w:jc w:val="both"/>
        <w:rPr>
          <w:rFonts w:ascii="Verdana" w:hAnsi="Verdana"/>
          <w:sz w:val="22"/>
          <w:szCs w:val="22"/>
        </w:rPr>
      </w:pPr>
      <w:r w:rsidRPr="00BD3371">
        <w:rPr>
          <w:rFonts w:ascii="Verdana" w:hAnsi="Verdana"/>
          <w:sz w:val="22"/>
          <w:szCs w:val="22"/>
        </w:rPr>
        <w:t xml:space="preserve"> Permanecemos à disposição para quaisquer esclarecimentos que se façam necessários, ao mesmo tempo em que apresentamos protestos de elevada consideração.</w:t>
      </w:r>
    </w:p>
    <w:p w:rsidR="004973AC" w:rsidRPr="00DA3CF4" w:rsidRDefault="004973AC" w:rsidP="00114028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114028" w:rsidRPr="00BD3371" w:rsidRDefault="00BD3371" w:rsidP="00114028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</w:pPr>
      <w:r w:rsidRPr="00BD3371"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  <w:t>Atenciosamente</w:t>
      </w:r>
      <w:r w:rsidR="003D463B"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  <w:t>,</w:t>
      </w:r>
    </w:p>
    <w:p w:rsidR="00BD3371" w:rsidRPr="00BD3371" w:rsidRDefault="00BD3371" w:rsidP="00114028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</w:pPr>
    </w:p>
    <w:p w:rsidR="00BD3371" w:rsidRPr="00BD3371" w:rsidRDefault="00BD3371" w:rsidP="00114028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</w:pPr>
      <w:r w:rsidRPr="00BD3371"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  <w:t>SERGIO VITORINO BEZERRA NOGUEIRA</w:t>
      </w:r>
    </w:p>
    <w:p w:rsidR="00BD3371" w:rsidRPr="00DA3CF4" w:rsidRDefault="00BD3371" w:rsidP="00114028">
      <w:pPr>
        <w:spacing w:before="100" w:beforeAutospacing="1" w:after="100" w:afterAutospacing="1"/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</w:pPr>
      <w:r w:rsidRPr="00BD3371">
        <w:rPr>
          <w:rFonts w:ascii="Verdana" w:eastAsia="Times New Roman" w:hAnsi="Verdana" w:cs="Times New Roman"/>
          <w:kern w:val="0"/>
          <w:sz w:val="22"/>
          <w:szCs w:val="22"/>
          <w:lang w:val="pt-BR"/>
          <w14:ligatures w14:val="none"/>
        </w:rPr>
        <w:t>PRESIDENTE</w:t>
      </w:r>
    </w:p>
    <w:p w:rsidR="00DA3CF4" w:rsidRPr="00DA3CF4" w:rsidRDefault="00DA3CF4" w:rsidP="00DA3CF4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DA3CF4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DA3CF4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"/Users/gloriapeter/Library/Group Containers/UBF8T346G9.ms/WebArchiveCopyPasteTempFiles/com.microsoft.Word/page46image174840528" \* MERGEFORMATINET </w:instrText>
      </w:r>
      <w:r w:rsidRPr="00DA3CF4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DA3CF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>
            <wp:extent cx="5943600" cy="158115"/>
            <wp:effectExtent l="0" t="0" r="0" b="0"/>
            <wp:docPr id="1255746788" name="Picture 1" descr="page46image17484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page46image1748405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CF4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:rsidR="00DA3CF4" w:rsidRDefault="00DA3CF4"/>
    <w:sectPr w:rsidR="00DA3CF4" w:rsidSect="00126321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32D" w:rsidRDefault="00AC432D" w:rsidP="008A4106">
      <w:r>
        <w:separator/>
      </w:r>
    </w:p>
  </w:endnote>
  <w:endnote w:type="continuationSeparator" w:id="0">
    <w:p w:rsidR="00AC432D" w:rsidRDefault="00AC432D" w:rsidP="008A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36813681"/>
      <w:docPartObj>
        <w:docPartGallery w:val="Page Numbers (Bottom of Page)"/>
        <w:docPartUnique/>
      </w:docPartObj>
    </w:sdtPr>
    <w:sdtContent>
      <w:p w:rsidR="008A4106" w:rsidRDefault="008A4106" w:rsidP="00456F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A4106" w:rsidRDefault="008A4106" w:rsidP="008A4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5631767"/>
      <w:docPartObj>
        <w:docPartGallery w:val="Page Numbers (Bottom of Page)"/>
        <w:docPartUnique/>
      </w:docPartObj>
    </w:sdtPr>
    <w:sdtContent>
      <w:p w:rsidR="008A4106" w:rsidRDefault="008A4106" w:rsidP="00456F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A4106" w:rsidRDefault="008A4106" w:rsidP="008A4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32D" w:rsidRDefault="00AC432D" w:rsidP="008A4106">
      <w:r>
        <w:separator/>
      </w:r>
    </w:p>
  </w:footnote>
  <w:footnote w:type="continuationSeparator" w:id="0">
    <w:p w:rsidR="00AC432D" w:rsidRDefault="00AC432D" w:rsidP="008A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5B7"/>
    <w:multiLevelType w:val="multilevel"/>
    <w:tmpl w:val="36500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688D48D4"/>
    <w:multiLevelType w:val="multilevel"/>
    <w:tmpl w:val="76343CE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3524609">
    <w:abstractNumId w:val="1"/>
  </w:num>
  <w:num w:numId="2" w16cid:durableId="114465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A8"/>
    <w:rsid w:val="000001DD"/>
    <w:rsid w:val="0000701F"/>
    <w:rsid w:val="00011A38"/>
    <w:rsid w:val="000D6A80"/>
    <w:rsid w:val="00114028"/>
    <w:rsid w:val="00126321"/>
    <w:rsid w:val="00153932"/>
    <w:rsid w:val="001907E1"/>
    <w:rsid w:val="00190BA5"/>
    <w:rsid w:val="001B58F3"/>
    <w:rsid w:val="001C1C58"/>
    <w:rsid w:val="001F0C87"/>
    <w:rsid w:val="00207371"/>
    <w:rsid w:val="0021572E"/>
    <w:rsid w:val="00221A99"/>
    <w:rsid w:val="00270E4B"/>
    <w:rsid w:val="002A5D11"/>
    <w:rsid w:val="002C0253"/>
    <w:rsid w:val="002E55BA"/>
    <w:rsid w:val="002F4BA6"/>
    <w:rsid w:val="00324382"/>
    <w:rsid w:val="003D463B"/>
    <w:rsid w:val="003F2E5E"/>
    <w:rsid w:val="00412417"/>
    <w:rsid w:val="00473A68"/>
    <w:rsid w:val="004973AC"/>
    <w:rsid w:val="004E0355"/>
    <w:rsid w:val="00573BEB"/>
    <w:rsid w:val="005A6DB7"/>
    <w:rsid w:val="00601909"/>
    <w:rsid w:val="00617A54"/>
    <w:rsid w:val="006517E9"/>
    <w:rsid w:val="006A310C"/>
    <w:rsid w:val="0077700E"/>
    <w:rsid w:val="00787BB7"/>
    <w:rsid w:val="0079676D"/>
    <w:rsid w:val="007D6399"/>
    <w:rsid w:val="008A4106"/>
    <w:rsid w:val="00916617"/>
    <w:rsid w:val="0097356F"/>
    <w:rsid w:val="009C424B"/>
    <w:rsid w:val="00A63C35"/>
    <w:rsid w:val="00A929E6"/>
    <w:rsid w:val="00AC432D"/>
    <w:rsid w:val="00AD39B6"/>
    <w:rsid w:val="00B61650"/>
    <w:rsid w:val="00B73F7B"/>
    <w:rsid w:val="00BD3371"/>
    <w:rsid w:val="00BF57C9"/>
    <w:rsid w:val="00C37CC1"/>
    <w:rsid w:val="00C978EB"/>
    <w:rsid w:val="00CA0FA8"/>
    <w:rsid w:val="00CB69A8"/>
    <w:rsid w:val="00CC5B7D"/>
    <w:rsid w:val="00CD688D"/>
    <w:rsid w:val="00CF2E34"/>
    <w:rsid w:val="00CF3BB2"/>
    <w:rsid w:val="00CF5D71"/>
    <w:rsid w:val="00D36A6A"/>
    <w:rsid w:val="00D42CBB"/>
    <w:rsid w:val="00D60AFB"/>
    <w:rsid w:val="00D76D1D"/>
    <w:rsid w:val="00DA3CF4"/>
    <w:rsid w:val="00DD5013"/>
    <w:rsid w:val="00DD5223"/>
    <w:rsid w:val="00DF3947"/>
    <w:rsid w:val="00E20203"/>
    <w:rsid w:val="00E35EDB"/>
    <w:rsid w:val="00E5254D"/>
    <w:rsid w:val="00E53181"/>
    <w:rsid w:val="00E65EE4"/>
    <w:rsid w:val="00EA5B73"/>
    <w:rsid w:val="00ED67A8"/>
    <w:rsid w:val="00F6472A"/>
    <w:rsid w:val="00F75C3A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FE0941"/>
  <w15:chartTrackingRefBased/>
  <w15:docId w15:val="{C02E1531-C967-3449-A265-F6652342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7A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msonormal0">
    <w:name w:val="msonormal"/>
    <w:basedOn w:val="Normal"/>
    <w:rsid w:val="00DA3C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166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16617"/>
    <w:rPr>
      <w:color w:val="0000FF"/>
      <w:u w:val="single"/>
    </w:rPr>
  </w:style>
  <w:style w:type="paragraph" w:customStyle="1" w:styleId="artigo">
    <w:name w:val="artigo"/>
    <w:basedOn w:val="Normal"/>
    <w:rsid w:val="006A31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1572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106"/>
  </w:style>
  <w:style w:type="character" w:styleId="PageNumber">
    <w:name w:val="page number"/>
    <w:basedOn w:val="DefaultParagraphFont"/>
    <w:uiPriority w:val="99"/>
    <w:semiHidden/>
    <w:unhideWhenUsed/>
    <w:rsid w:val="008A4106"/>
  </w:style>
  <w:style w:type="paragraph" w:styleId="ListParagraph">
    <w:name w:val="List Paragraph"/>
    <w:basedOn w:val="Normal"/>
    <w:uiPriority w:val="34"/>
    <w:qFormat/>
    <w:rsid w:val="00F850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5C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5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6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2024-02-05T19:24:00Z</cp:lastPrinted>
  <dcterms:created xsi:type="dcterms:W3CDTF">2024-02-05T18:02:00Z</dcterms:created>
  <dcterms:modified xsi:type="dcterms:W3CDTF">2024-02-06T19:10:00Z</dcterms:modified>
</cp:coreProperties>
</file>